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6"/>
        <w:gridCol w:w="2245"/>
        <w:gridCol w:w="2245"/>
        <w:gridCol w:w="2245"/>
      </w:tblGrid>
      <w:tr w:rsidR="002F7AD6" w:rsidTr="005C0F5B">
        <w:trPr>
          <w:jc w:val="center"/>
        </w:trPr>
        <w:tc>
          <w:tcPr>
            <w:tcW w:w="2245" w:type="dxa"/>
          </w:tcPr>
          <w:p w:rsidR="002F7AD6" w:rsidRDefault="002F7AD6" w:rsidP="003F248C">
            <w:pPr>
              <w:pStyle w:val="Encabezado"/>
              <w:jc w:val="center"/>
            </w:pPr>
            <w:bookmarkStart w:id="0" w:name="_GoBack"/>
            <w:bookmarkEnd w:id="0"/>
            <w:r>
              <w:rPr>
                <w:noProof/>
                <w:lang w:eastAsia="es-CO"/>
              </w:rPr>
              <w:drawing>
                <wp:inline distT="0" distB="0" distL="0" distR="0">
                  <wp:extent cx="1842003" cy="612475"/>
                  <wp:effectExtent l="19050" t="0" r="5847"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39362" cy="611597"/>
                          </a:xfrm>
                          <a:prstGeom prst="rect">
                            <a:avLst/>
                          </a:prstGeom>
                          <a:noFill/>
                          <a:ln w="9525">
                            <a:noFill/>
                            <a:miter lim="800000"/>
                            <a:headEnd/>
                            <a:tailEnd/>
                          </a:ln>
                        </pic:spPr>
                      </pic:pic>
                    </a:graphicData>
                  </a:graphic>
                </wp:inline>
              </w:drawing>
            </w:r>
          </w:p>
        </w:tc>
        <w:tc>
          <w:tcPr>
            <w:tcW w:w="2245" w:type="dxa"/>
          </w:tcPr>
          <w:p w:rsidR="002F7AD6" w:rsidRDefault="002F7AD6" w:rsidP="003F248C">
            <w:pPr>
              <w:pStyle w:val="Encabezado"/>
              <w:jc w:val="center"/>
            </w:pPr>
            <w:r>
              <w:rPr>
                <w:noProof/>
                <w:lang w:eastAsia="es-CO"/>
              </w:rPr>
              <w:drawing>
                <wp:inline distT="0" distB="0" distL="0" distR="0">
                  <wp:extent cx="895140" cy="507305"/>
                  <wp:effectExtent l="19050" t="0" r="210" b="0"/>
                  <wp:docPr id="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97383" cy="508576"/>
                          </a:xfrm>
                          <a:prstGeom prst="rect">
                            <a:avLst/>
                          </a:prstGeom>
                          <a:noFill/>
                          <a:ln w="9525">
                            <a:noFill/>
                            <a:miter lim="800000"/>
                            <a:headEnd/>
                            <a:tailEnd/>
                          </a:ln>
                        </pic:spPr>
                      </pic:pic>
                    </a:graphicData>
                  </a:graphic>
                </wp:inline>
              </w:drawing>
            </w:r>
          </w:p>
        </w:tc>
        <w:tc>
          <w:tcPr>
            <w:tcW w:w="2245" w:type="dxa"/>
          </w:tcPr>
          <w:p w:rsidR="002F7AD6" w:rsidRDefault="002F7AD6" w:rsidP="003F248C">
            <w:pPr>
              <w:pStyle w:val="Encabezado"/>
              <w:jc w:val="center"/>
            </w:pPr>
            <w:r>
              <w:rPr>
                <w:noProof/>
                <w:lang w:eastAsia="es-CO"/>
              </w:rPr>
              <w:drawing>
                <wp:inline distT="0" distB="0" distL="0" distR="0">
                  <wp:extent cx="547557" cy="610559"/>
                  <wp:effectExtent l="19050" t="0" r="4893" b="0"/>
                  <wp:docPr id="2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8924" cy="612083"/>
                          </a:xfrm>
                          <a:prstGeom prst="rect">
                            <a:avLst/>
                          </a:prstGeom>
                          <a:noFill/>
                          <a:ln w="9525">
                            <a:noFill/>
                            <a:miter lim="800000"/>
                            <a:headEnd/>
                            <a:tailEnd/>
                          </a:ln>
                        </pic:spPr>
                      </pic:pic>
                    </a:graphicData>
                  </a:graphic>
                </wp:inline>
              </w:drawing>
            </w:r>
          </w:p>
        </w:tc>
        <w:tc>
          <w:tcPr>
            <w:tcW w:w="2245" w:type="dxa"/>
          </w:tcPr>
          <w:p w:rsidR="002F7AD6" w:rsidRDefault="002F7AD6" w:rsidP="003F248C">
            <w:pPr>
              <w:pStyle w:val="Encabezado"/>
              <w:jc w:val="center"/>
            </w:pPr>
            <w:r>
              <w:rPr>
                <w:rFonts w:ascii="Arial" w:hAnsi="Arial" w:cs="Arial"/>
                <w:noProof/>
                <w:sz w:val="20"/>
                <w:szCs w:val="20"/>
                <w:lang w:eastAsia="es-CO"/>
              </w:rPr>
              <w:drawing>
                <wp:inline distT="0" distB="0" distL="0" distR="0">
                  <wp:extent cx="914586" cy="655607"/>
                  <wp:effectExtent l="19050" t="0" r="0" b="0"/>
                  <wp:docPr id="28" name="il_fi" descr="http://t1.gstatic.com/images?q=tbn:ANd9GcSYUX-ovmxd4XKrT54uUkOnvQGIImxE53Wfr82x35VrJB3_8OB955tU-RD4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YUX-ovmxd4XKrT54uUkOnvQGIImxE53Wfr82x35VrJB3_8OB955tU-RD4YA"/>
                          <pic:cNvPicPr>
                            <a:picLocks noChangeAspect="1" noChangeArrowheads="1"/>
                          </pic:cNvPicPr>
                        </pic:nvPicPr>
                        <pic:blipFill>
                          <a:blip r:embed="rId12" cstate="print"/>
                          <a:srcRect/>
                          <a:stretch>
                            <a:fillRect/>
                          </a:stretch>
                        </pic:blipFill>
                        <pic:spPr bwMode="auto">
                          <a:xfrm>
                            <a:off x="0" y="0"/>
                            <a:ext cx="913104" cy="654545"/>
                          </a:xfrm>
                          <a:prstGeom prst="rect">
                            <a:avLst/>
                          </a:prstGeom>
                          <a:noFill/>
                          <a:ln w="9525">
                            <a:noFill/>
                            <a:miter lim="800000"/>
                            <a:headEnd/>
                            <a:tailEnd/>
                          </a:ln>
                        </pic:spPr>
                      </pic:pic>
                    </a:graphicData>
                  </a:graphic>
                </wp:inline>
              </w:drawing>
            </w:r>
          </w:p>
        </w:tc>
      </w:tr>
    </w:tbl>
    <w:p w:rsidR="002B3639" w:rsidRPr="00091432" w:rsidRDefault="002B3639" w:rsidP="002B3639">
      <w:pPr>
        <w:pStyle w:val="Ttulo2"/>
        <w:spacing w:before="0" w:after="0"/>
        <w:jc w:val="center"/>
        <w:rPr>
          <w:rFonts w:ascii="Arial Narrow" w:hAnsi="Arial Narrow"/>
          <w:b w:val="0"/>
          <w:i w:val="0"/>
          <w:sz w:val="24"/>
          <w:szCs w:val="24"/>
        </w:rPr>
      </w:pPr>
    </w:p>
    <w:p w:rsidR="00124294" w:rsidRPr="000C7046" w:rsidRDefault="00124294" w:rsidP="00124294">
      <w:pPr>
        <w:jc w:val="center"/>
        <w:rPr>
          <w:rFonts w:ascii="Arial Narrow" w:hAnsi="Arial Narrow"/>
          <w:b/>
        </w:rPr>
      </w:pPr>
      <w:r w:rsidRPr="000C7046">
        <w:rPr>
          <w:rFonts w:ascii="Arial Narrow" w:hAnsi="Arial Narrow"/>
          <w:b/>
        </w:rPr>
        <w:t xml:space="preserve">CARTILLA DE INFORMACIÓN </w:t>
      </w:r>
      <w:r>
        <w:rPr>
          <w:rFonts w:ascii="Arial Narrow" w:hAnsi="Arial Narrow"/>
          <w:b/>
        </w:rPr>
        <w:t xml:space="preserve">PARA LA </w:t>
      </w:r>
      <w:r w:rsidRPr="000C7046">
        <w:rPr>
          <w:rFonts w:ascii="Arial Narrow" w:hAnsi="Arial Narrow"/>
          <w:b/>
        </w:rPr>
        <w:t xml:space="preserve">“INTRODUCCIÓN </w:t>
      </w:r>
      <w:r>
        <w:rPr>
          <w:rFonts w:ascii="Arial Narrow" w:hAnsi="Arial Narrow"/>
          <w:b/>
        </w:rPr>
        <w:t xml:space="preserve">DE LA </w:t>
      </w:r>
      <w:r w:rsidRPr="000C7046">
        <w:rPr>
          <w:rFonts w:ascii="Arial Narrow" w:hAnsi="Arial Narrow"/>
          <w:b/>
        </w:rPr>
        <w:t xml:space="preserve">VACUNA </w:t>
      </w:r>
      <w:r>
        <w:rPr>
          <w:rFonts w:ascii="Arial Narrow" w:hAnsi="Arial Narrow"/>
          <w:b/>
        </w:rPr>
        <w:t xml:space="preserve">DEL </w:t>
      </w:r>
      <w:r w:rsidRPr="000C7046">
        <w:rPr>
          <w:rFonts w:ascii="Arial Narrow" w:hAnsi="Arial Narrow"/>
          <w:b/>
        </w:rPr>
        <w:t>VIRUS DEL PAPILOMA HUMANO –VPH” DIRIGIDA A PADRES, CUIDADORES Y DOCENTES.</w:t>
      </w:r>
    </w:p>
    <w:p w:rsidR="00124294" w:rsidRDefault="00124294" w:rsidP="00124294">
      <w:pPr>
        <w:pStyle w:val="Pa3"/>
        <w:spacing w:line="240" w:lineRule="auto"/>
        <w:jc w:val="both"/>
        <w:rPr>
          <w:rFonts w:ascii="Arial Narrow" w:hAnsi="Arial Narrow" w:cs="Dax Light"/>
        </w:rPr>
      </w:pPr>
    </w:p>
    <w:p w:rsidR="007016AF" w:rsidRPr="007220FD" w:rsidRDefault="007016AF" w:rsidP="007016AF">
      <w:pPr>
        <w:autoSpaceDE w:val="0"/>
        <w:autoSpaceDN w:val="0"/>
        <w:adjustRightInd w:val="0"/>
        <w:jc w:val="both"/>
        <w:rPr>
          <w:rFonts w:ascii="Arial Narrow" w:hAnsi="Arial Narrow" w:cs="Arial"/>
          <w:lang w:eastAsia="es-CO"/>
        </w:rPr>
      </w:pPr>
      <w:r w:rsidRPr="007220FD">
        <w:rPr>
          <w:rFonts w:ascii="Arial Narrow" w:hAnsi="Arial Narrow" w:cs="Arial"/>
          <w:lang w:eastAsia="es-CO"/>
        </w:rPr>
        <w:t>Como parte de la estrategia nacional para reducir la morbilidad y mortalidad por cáncer de cuello uterino, el Gobierno Nacional, a través del Ministerio de Salud y Protección Social - MSPS, por recomendación del Comité Nacional de Prácticas de Inmunizaciones - CNPI, en alianza con la Federación Colombiana de Obstetricia y Ginecología - FECOLSOG, la Sociedad Colombiana de Pediatría – SCP, la Federación Colombiana de Perinatología - FECOPEN, el Instituto Nacional de Salud – INS y el Instituto Nacional de Cancerología – INC; ha decidido incluir en el esquema único nacional de vacunación, la vacuna contra el virus del papiloma humano – VPH, cuyo esquema completo contempla la aplicación de tres dosis.</w:t>
      </w:r>
    </w:p>
    <w:p w:rsidR="00124294" w:rsidRDefault="00124294" w:rsidP="00124294">
      <w:pPr>
        <w:pStyle w:val="Pa3"/>
        <w:spacing w:line="240" w:lineRule="auto"/>
        <w:jc w:val="both"/>
        <w:rPr>
          <w:rFonts w:ascii="Arial Narrow" w:hAnsi="Arial Narrow" w:cs="Dax Light"/>
        </w:rPr>
      </w:pPr>
      <w:bookmarkStart w:id="1" w:name="_Toc328073584"/>
    </w:p>
    <w:p w:rsidR="00124294" w:rsidRPr="00516DA8" w:rsidRDefault="00124294" w:rsidP="00124294">
      <w:pPr>
        <w:pStyle w:val="Pa3"/>
        <w:spacing w:line="240" w:lineRule="auto"/>
        <w:jc w:val="both"/>
        <w:rPr>
          <w:rFonts w:ascii="Arial Narrow" w:hAnsi="Arial Narrow" w:cs="Dax Light"/>
        </w:rPr>
      </w:pPr>
      <w:r>
        <w:rPr>
          <w:rFonts w:ascii="Arial Narrow" w:hAnsi="Arial Narrow" w:cs="Dax Light"/>
        </w:rPr>
        <w:t>El cáncer e</w:t>
      </w:r>
      <w:r w:rsidRPr="002B36F4">
        <w:rPr>
          <w:rFonts w:ascii="Arial Narrow" w:hAnsi="Arial Narrow" w:cs="Dax Light"/>
        </w:rPr>
        <w:t>s una enfermedad donde las células que componen un órgano se desorganizan y forman tumores</w:t>
      </w:r>
      <w:r w:rsidR="007016AF">
        <w:rPr>
          <w:rFonts w:ascii="Arial Narrow" w:hAnsi="Arial Narrow" w:cs="Dax Light"/>
        </w:rPr>
        <w:t>;</w:t>
      </w:r>
      <w:r>
        <w:rPr>
          <w:rFonts w:ascii="Arial Narrow" w:hAnsi="Arial Narrow" w:cs="Dax Light"/>
        </w:rPr>
        <w:t xml:space="preserve"> </w:t>
      </w:r>
      <w:r w:rsidRPr="002B36F4">
        <w:rPr>
          <w:rFonts w:ascii="Arial Narrow" w:hAnsi="Arial Narrow" w:cs="Dax Light"/>
        </w:rPr>
        <w:t>puede atacar cualquier órgano o parte del cuerpo</w:t>
      </w:r>
      <w:r>
        <w:rPr>
          <w:rFonts w:ascii="Arial Narrow" w:hAnsi="Arial Narrow" w:cs="Dax Light"/>
        </w:rPr>
        <w:t xml:space="preserve">, </w:t>
      </w:r>
      <w:r w:rsidRPr="00516DA8">
        <w:rPr>
          <w:rFonts w:ascii="Arial Narrow" w:hAnsi="Arial Narrow" w:cs="Dax Light"/>
        </w:rPr>
        <w:t>como por ejemplo</w:t>
      </w:r>
      <w:r>
        <w:rPr>
          <w:rFonts w:ascii="Arial Narrow" w:hAnsi="Arial Narrow" w:cs="Dax Light"/>
        </w:rPr>
        <w:t>,</w:t>
      </w:r>
      <w:r w:rsidRPr="00516DA8">
        <w:rPr>
          <w:rFonts w:ascii="Arial Narrow" w:hAnsi="Arial Narrow" w:cs="Dax Light"/>
        </w:rPr>
        <w:t xml:space="preserve"> el útero o matriz, que es el órgano </w:t>
      </w:r>
      <w:r>
        <w:rPr>
          <w:rFonts w:ascii="Arial Narrow" w:hAnsi="Arial Narrow" w:cs="Dax Light"/>
        </w:rPr>
        <w:t>reproductivo de la mujer</w:t>
      </w:r>
      <w:r w:rsidRPr="00516DA8">
        <w:rPr>
          <w:rFonts w:ascii="Arial Narrow" w:hAnsi="Arial Narrow" w:cs="Dax Light"/>
        </w:rPr>
        <w:t xml:space="preserve">. </w:t>
      </w:r>
      <w:r>
        <w:rPr>
          <w:rFonts w:ascii="Arial Narrow" w:hAnsi="Arial Narrow" w:cs="Dax Light"/>
        </w:rPr>
        <w:t>L</w:t>
      </w:r>
      <w:r w:rsidRPr="00516DA8">
        <w:rPr>
          <w:rFonts w:ascii="Arial Narrow" w:hAnsi="Arial Narrow" w:cs="Dax Light"/>
        </w:rPr>
        <w:t xml:space="preserve">a parte inferior del útero </w:t>
      </w:r>
      <w:r>
        <w:rPr>
          <w:rFonts w:ascii="Arial Narrow" w:hAnsi="Arial Narrow" w:cs="Dax Light"/>
        </w:rPr>
        <w:t>es el c</w:t>
      </w:r>
      <w:r w:rsidRPr="00516DA8">
        <w:rPr>
          <w:rFonts w:ascii="Arial Narrow" w:hAnsi="Arial Narrow" w:cs="Dax Light"/>
        </w:rPr>
        <w:t>uello uterino</w:t>
      </w:r>
      <w:r>
        <w:rPr>
          <w:rFonts w:ascii="Arial Narrow" w:hAnsi="Arial Narrow" w:cs="Dax Light"/>
        </w:rPr>
        <w:t>,</w:t>
      </w:r>
      <w:r w:rsidRPr="00516DA8">
        <w:rPr>
          <w:rFonts w:ascii="Arial Narrow" w:hAnsi="Arial Narrow" w:cs="Dax Light"/>
        </w:rPr>
        <w:t xml:space="preserve"> </w:t>
      </w:r>
      <w:r>
        <w:rPr>
          <w:rFonts w:ascii="Arial Narrow" w:hAnsi="Arial Narrow" w:cs="Dax Light"/>
        </w:rPr>
        <w:t xml:space="preserve">que </w:t>
      </w:r>
      <w:r w:rsidRPr="00516DA8">
        <w:rPr>
          <w:rFonts w:ascii="Arial Narrow" w:hAnsi="Arial Narrow" w:cs="Dax Light"/>
        </w:rPr>
        <w:t>permit</w:t>
      </w:r>
      <w:r>
        <w:rPr>
          <w:rFonts w:ascii="Arial Narrow" w:hAnsi="Arial Narrow" w:cs="Dax Light"/>
        </w:rPr>
        <w:t>e</w:t>
      </w:r>
      <w:r w:rsidRPr="00516DA8">
        <w:rPr>
          <w:rFonts w:ascii="Arial Narrow" w:hAnsi="Arial Narrow" w:cs="Dax Light"/>
        </w:rPr>
        <w:t xml:space="preserve"> la comunicación hacia el interior del útero, así como la salida del sangrado durante el periodo menstrual</w:t>
      </w:r>
      <w:r>
        <w:rPr>
          <w:rFonts w:ascii="Arial Narrow" w:hAnsi="Arial Narrow" w:cs="Dax Light"/>
        </w:rPr>
        <w:t xml:space="preserve">; el cuello uterino </w:t>
      </w:r>
      <w:r w:rsidRPr="00516DA8">
        <w:rPr>
          <w:rFonts w:ascii="Arial Narrow" w:hAnsi="Arial Narrow" w:cs="Dax Light"/>
        </w:rPr>
        <w:t xml:space="preserve">también puede afectarse por </w:t>
      </w:r>
      <w:r>
        <w:rPr>
          <w:rFonts w:ascii="Arial Narrow" w:hAnsi="Arial Narrow" w:cs="Dax Light"/>
        </w:rPr>
        <w:t>e</w:t>
      </w:r>
      <w:r w:rsidRPr="00516DA8">
        <w:rPr>
          <w:rFonts w:ascii="Arial Narrow" w:hAnsi="Arial Narrow" w:cs="Dax Light"/>
        </w:rPr>
        <w:t>l</w:t>
      </w:r>
      <w:r>
        <w:rPr>
          <w:rFonts w:ascii="Arial Narrow" w:hAnsi="Arial Narrow" w:cs="Dax Light"/>
        </w:rPr>
        <w:t xml:space="preserve"> cáncer</w:t>
      </w:r>
      <w:r w:rsidRPr="00516DA8">
        <w:rPr>
          <w:rFonts w:ascii="Arial Narrow" w:hAnsi="Arial Narrow" w:cs="Dax Light"/>
        </w:rPr>
        <w:t>.</w:t>
      </w:r>
    </w:p>
    <w:p w:rsidR="00124294" w:rsidRDefault="00124294" w:rsidP="00124294">
      <w:pPr>
        <w:pStyle w:val="Pa3"/>
        <w:spacing w:line="240" w:lineRule="auto"/>
        <w:jc w:val="both"/>
        <w:rPr>
          <w:rFonts w:ascii="Arial Narrow" w:hAnsi="Arial Narrow" w:cs="Dax Light"/>
        </w:rPr>
      </w:pPr>
    </w:p>
    <w:p w:rsidR="00124294" w:rsidRPr="00872971" w:rsidRDefault="00124294" w:rsidP="00124294">
      <w:pPr>
        <w:pStyle w:val="Pa3"/>
        <w:spacing w:line="240" w:lineRule="auto"/>
        <w:jc w:val="both"/>
        <w:rPr>
          <w:rFonts w:ascii="Arial Narrow" w:hAnsi="Arial Narrow" w:cs="Calibri"/>
        </w:rPr>
      </w:pPr>
      <w:r>
        <w:rPr>
          <w:rFonts w:ascii="Arial Narrow" w:hAnsi="Arial Narrow" w:cs="Dax Light"/>
        </w:rPr>
        <w:t xml:space="preserve">El cáncer de cuello uterino, </w:t>
      </w:r>
      <w:r w:rsidRPr="00535E1B">
        <w:rPr>
          <w:rFonts w:ascii="Arial Narrow" w:hAnsi="Arial Narrow" w:cs="Dax Light"/>
        </w:rPr>
        <w:t>puede aparecer a cualquier edad, siendo más frecuente entre los 35 y 55 años.  Las causas en su gran mayoría son desconocidas, pero hoy en día se sabe que existe un virus</w:t>
      </w:r>
      <w:r>
        <w:rPr>
          <w:rFonts w:ascii="Arial Narrow" w:hAnsi="Arial Narrow" w:cs="Dax Light"/>
        </w:rPr>
        <w:t>,</w:t>
      </w:r>
      <w:r w:rsidRPr="00535E1B">
        <w:rPr>
          <w:rFonts w:ascii="Arial Narrow" w:hAnsi="Arial Narrow" w:cs="Dax Light"/>
        </w:rPr>
        <w:t xml:space="preserve"> que puede producir esta enfermedad y se llama el Virus del Papiloma Humano – VPH</w:t>
      </w:r>
      <w:r w:rsidR="007016AF">
        <w:rPr>
          <w:rFonts w:ascii="Arial Narrow" w:hAnsi="Arial Narrow" w:cs="Dax Light"/>
        </w:rPr>
        <w:t>;</w:t>
      </w:r>
      <w:r>
        <w:rPr>
          <w:rFonts w:ascii="Arial Narrow" w:hAnsi="Arial Narrow" w:cs="Dax Light"/>
        </w:rPr>
        <w:t xml:space="preserve"> la infección </w:t>
      </w:r>
      <w:r w:rsidRPr="00535E1B">
        <w:rPr>
          <w:rFonts w:ascii="Arial Narrow" w:hAnsi="Arial Narrow" w:cs="Dax Light"/>
        </w:rPr>
        <w:t>está ampliamente difundida en personas m</w:t>
      </w:r>
      <w:r>
        <w:rPr>
          <w:rFonts w:ascii="Arial Narrow" w:hAnsi="Arial Narrow" w:cs="Dax Light"/>
        </w:rPr>
        <w:t>enores de 2</w:t>
      </w:r>
      <w:r w:rsidRPr="00535E1B">
        <w:rPr>
          <w:rFonts w:ascii="Arial Narrow" w:hAnsi="Arial Narrow" w:cs="Dax Light"/>
        </w:rPr>
        <w:t>5 años</w:t>
      </w:r>
      <w:r>
        <w:rPr>
          <w:rFonts w:ascii="Arial Narrow" w:hAnsi="Arial Narrow" w:cs="Dax Light"/>
        </w:rPr>
        <w:t>, p</w:t>
      </w:r>
      <w:r w:rsidRPr="00535E1B">
        <w:rPr>
          <w:rFonts w:ascii="Arial Narrow" w:hAnsi="Arial Narrow" w:cs="Dax Light"/>
        </w:rPr>
        <w:t xml:space="preserve">or eso se recomienda vacunar </w:t>
      </w:r>
      <w:r>
        <w:rPr>
          <w:rFonts w:ascii="Arial Narrow" w:hAnsi="Arial Narrow" w:cs="Dax Light"/>
        </w:rPr>
        <w:t xml:space="preserve">a </w:t>
      </w:r>
      <w:r w:rsidRPr="00535E1B">
        <w:rPr>
          <w:rFonts w:ascii="Arial Narrow" w:hAnsi="Arial Narrow" w:cs="Dax Light"/>
        </w:rPr>
        <w:t xml:space="preserve">las niñas a </w:t>
      </w:r>
      <w:r>
        <w:rPr>
          <w:rFonts w:ascii="Arial Narrow" w:hAnsi="Arial Narrow" w:cs="Dax Light"/>
        </w:rPr>
        <w:t xml:space="preserve">la edad más temprana posible, a </w:t>
      </w:r>
      <w:r w:rsidRPr="00535E1B">
        <w:rPr>
          <w:rFonts w:ascii="Arial Narrow" w:hAnsi="Arial Narrow" w:cs="Dax Light"/>
        </w:rPr>
        <w:t xml:space="preserve">los 9 </w:t>
      </w:r>
      <w:r>
        <w:rPr>
          <w:rFonts w:ascii="Arial Narrow" w:hAnsi="Arial Narrow" w:cs="Dax Light"/>
        </w:rPr>
        <w:t>o 10 años de edad</w:t>
      </w:r>
      <w:r w:rsidRPr="00535E1B">
        <w:rPr>
          <w:rFonts w:ascii="Arial Narrow" w:hAnsi="Arial Narrow" w:cs="Dax Light"/>
        </w:rPr>
        <w:t>. Las personas con mayor riesgo de infectarse son los jóvenes porque desconocen lo que es capaz de producir este virus.</w:t>
      </w:r>
      <w:r>
        <w:rPr>
          <w:rFonts w:ascii="Arial Narrow" w:hAnsi="Arial Narrow" w:cs="Dax Light"/>
        </w:rPr>
        <w:t xml:space="preserve"> </w:t>
      </w:r>
      <w:bookmarkEnd w:id="1"/>
      <w:r>
        <w:rPr>
          <w:rFonts w:ascii="Arial Narrow" w:hAnsi="Arial Narrow" w:cs="Dax Light"/>
        </w:rPr>
        <w:t>E</w:t>
      </w:r>
      <w:r w:rsidRPr="008E1FC5">
        <w:rPr>
          <w:rFonts w:ascii="Arial Narrow" w:hAnsi="Arial Narrow" w:cs="Dax Light"/>
        </w:rPr>
        <w:t>l tiempo entre la infección inicial por VPH y el desarrollo de cáncer cervical promedia los 20 años</w:t>
      </w:r>
      <w:r>
        <w:rPr>
          <w:rFonts w:ascii="Arial Narrow" w:hAnsi="Arial Narrow" w:cs="Dax Light"/>
        </w:rPr>
        <w:t xml:space="preserve">. </w:t>
      </w:r>
      <w:r>
        <w:rPr>
          <w:rFonts w:ascii="Arial Narrow" w:hAnsi="Arial Narrow" w:cs="Calibri"/>
        </w:rPr>
        <w:t>E</w:t>
      </w:r>
      <w:r w:rsidRPr="00872971">
        <w:rPr>
          <w:rFonts w:ascii="Arial Narrow" w:hAnsi="Arial Narrow" w:cs="Calibri"/>
        </w:rPr>
        <w:t>n Colombia</w:t>
      </w:r>
      <w:r w:rsidR="007016AF">
        <w:rPr>
          <w:rFonts w:ascii="Arial Narrow" w:hAnsi="Arial Narrow" w:cs="Calibri"/>
        </w:rPr>
        <w:t>,</w:t>
      </w:r>
      <w:r w:rsidRPr="00872971">
        <w:rPr>
          <w:rFonts w:ascii="Arial Narrow" w:hAnsi="Arial Narrow" w:cs="Calibri"/>
        </w:rPr>
        <w:t xml:space="preserve"> el cáncer de cuello uterino </w:t>
      </w:r>
      <w:r>
        <w:rPr>
          <w:rFonts w:ascii="Arial Narrow" w:hAnsi="Arial Narrow" w:cs="Calibri"/>
        </w:rPr>
        <w:t>ocupa en frecuencia el primer lugar, seguido del</w:t>
      </w:r>
      <w:r w:rsidRPr="00872971">
        <w:rPr>
          <w:rFonts w:ascii="Arial Narrow" w:hAnsi="Arial Narrow" w:cs="Calibri"/>
        </w:rPr>
        <w:t xml:space="preserve"> cáncer de seno y </w:t>
      </w:r>
      <w:r>
        <w:rPr>
          <w:rFonts w:ascii="Arial Narrow" w:hAnsi="Arial Narrow" w:cs="Calibri"/>
        </w:rPr>
        <w:t xml:space="preserve">el </w:t>
      </w:r>
      <w:r w:rsidRPr="00872971">
        <w:rPr>
          <w:rFonts w:ascii="Arial Narrow" w:hAnsi="Arial Narrow" w:cs="Calibri"/>
        </w:rPr>
        <w:t xml:space="preserve">cáncer de estomago. </w:t>
      </w:r>
    </w:p>
    <w:p w:rsidR="00124294" w:rsidRDefault="00124294" w:rsidP="002F7AD6">
      <w:pPr>
        <w:pStyle w:val="Textoindependiente"/>
        <w:jc w:val="both"/>
        <w:rPr>
          <w:rFonts w:ascii="Arial Narrow" w:hAnsi="Arial Narrow" w:cs="Arial"/>
          <w:b w:val="0"/>
          <w:noProof/>
          <w:lang w:val="es-CO"/>
        </w:rPr>
      </w:pPr>
    </w:p>
    <w:p w:rsidR="002F7AD6" w:rsidRPr="00124294" w:rsidRDefault="002F7AD6" w:rsidP="002F7AD6">
      <w:pPr>
        <w:autoSpaceDE w:val="0"/>
        <w:autoSpaceDN w:val="0"/>
        <w:adjustRightInd w:val="0"/>
        <w:jc w:val="both"/>
        <w:rPr>
          <w:rFonts w:ascii="Arial Narrow" w:hAnsi="Arial Narrow" w:cs="Calibri"/>
          <w:lang w:val="es-MX"/>
        </w:rPr>
      </w:pPr>
      <w:r w:rsidRPr="00124294">
        <w:rPr>
          <w:rFonts w:ascii="Arial Narrow" w:hAnsi="Arial Narrow" w:cs="Calibri"/>
          <w:b/>
          <w:lang w:val="es-MX"/>
        </w:rPr>
        <w:t>MÉTODOS DIAGNOSTICOS DE CÁNCER Y VIRUS DEL PAPILOMA HUMANO-VPH</w:t>
      </w:r>
      <w:r w:rsidRPr="00124294">
        <w:rPr>
          <w:rFonts w:ascii="Arial Narrow" w:hAnsi="Arial Narrow" w:cs="Calibri"/>
          <w:lang w:val="es-MX"/>
        </w:rPr>
        <w:t>:</w:t>
      </w:r>
    </w:p>
    <w:p w:rsidR="002F7AD6" w:rsidRPr="00124294" w:rsidRDefault="002F7AD6" w:rsidP="002F7AD6">
      <w:pPr>
        <w:pStyle w:val="Textoindependiente"/>
        <w:jc w:val="both"/>
        <w:rPr>
          <w:rFonts w:ascii="Arial Narrow" w:eastAsia="Calibri" w:hAnsi="Arial Narrow" w:cs="Calibri"/>
          <w:b w:val="0"/>
          <w:lang w:eastAsia="en-US"/>
        </w:rPr>
      </w:pPr>
    </w:p>
    <w:p w:rsidR="002F7AD6" w:rsidRPr="00124294" w:rsidRDefault="002F7AD6" w:rsidP="002F7AD6">
      <w:pPr>
        <w:pStyle w:val="Textoindependiente"/>
        <w:jc w:val="both"/>
        <w:rPr>
          <w:rFonts w:ascii="Arial Narrow" w:hAnsi="Arial Narrow" w:cs="Arial"/>
          <w:b w:val="0"/>
          <w:noProof/>
          <w:lang w:val="es-CO"/>
        </w:rPr>
      </w:pPr>
      <w:r w:rsidRPr="00124294">
        <w:rPr>
          <w:rFonts w:ascii="Arial Narrow" w:hAnsi="Arial Narrow" w:cs="Arial"/>
          <w:b w:val="0"/>
          <w:noProof/>
          <w:lang w:val="es-CO"/>
        </w:rPr>
        <w:t>CITOLOGÍA</w:t>
      </w:r>
    </w:p>
    <w:p w:rsidR="002F7AD6" w:rsidRPr="00124294" w:rsidRDefault="002F7AD6" w:rsidP="002F7AD6">
      <w:pPr>
        <w:pStyle w:val="Textoindependiente"/>
        <w:jc w:val="both"/>
        <w:rPr>
          <w:rFonts w:ascii="Arial Narrow" w:hAnsi="Arial Narrow" w:cs="Arial"/>
          <w:b w:val="0"/>
          <w:noProof/>
          <w:lang w:val="es-CO"/>
        </w:rPr>
      </w:pPr>
      <w:r w:rsidRPr="00124294">
        <w:rPr>
          <w:rFonts w:ascii="Arial Narrow" w:hAnsi="Arial Narrow" w:cs="Arial"/>
          <w:b w:val="0"/>
          <w:noProof/>
          <w:lang w:val="es-CO"/>
        </w:rPr>
        <w:t>La citología del cuello uterino, es un exámen sencillo que se usa para estudiar las células del cuello uterino. Esto se logra mirando el cuello a través de un espéculo y recogiendo una muestra de la parte externa e interna del cuello uterino. La citología de cuello uterino permite descubrir lesiones  pre-cancerosas  y hacer un diagnóstico temprano y tratamiento oportuno.</w:t>
      </w:r>
    </w:p>
    <w:p w:rsidR="00124294" w:rsidRDefault="00124294" w:rsidP="00124294">
      <w:pPr>
        <w:autoSpaceDE w:val="0"/>
        <w:autoSpaceDN w:val="0"/>
        <w:adjustRightInd w:val="0"/>
        <w:jc w:val="both"/>
        <w:rPr>
          <w:rFonts w:ascii="Arial Narrow" w:hAnsi="Arial Narrow" w:cs="Calibri"/>
          <w:b/>
        </w:rPr>
      </w:pP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PRUEBA DEL ADN-VPH</w:t>
      </w: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La prueba del ADN-VPH, permite saber si la mujer tiene el VPH; este exámen se toma de la misma forma que una citología. Esta prueba sirve, para orientar el manejo médico, en caso que la mujer tenga una alteración en la citología, sin importar la edad.</w:t>
      </w: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Si el resultado de la prueba es positivo, indica que tiene el virus, pero no significa que la mujer tenga cáncer, siendo un riesgo mayor para desarrollar esta enfermedad.</w:t>
      </w:r>
    </w:p>
    <w:p w:rsidR="005D50B0" w:rsidRDefault="005D50B0" w:rsidP="00124294">
      <w:pPr>
        <w:autoSpaceDE w:val="0"/>
        <w:autoSpaceDN w:val="0"/>
        <w:adjustRightInd w:val="0"/>
        <w:jc w:val="both"/>
        <w:rPr>
          <w:rFonts w:ascii="Arial Narrow" w:hAnsi="Arial Narrow" w:cs="Calibri"/>
          <w:b/>
        </w:rPr>
      </w:pPr>
    </w:p>
    <w:p w:rsidR="002F7AD6" w:rsidRDefault="002F7AD6" w:rsidP="005C0F5B">
      <w:pPr>
        <w:autoSpaceDE w:val="0"/>
        <w:autoSpaceDN w:val="0"/>
        <w:adjustRightInd w:val="0"/>
        <w:jc w:val="center"/>
        <w:rPr>
          <w:rFonts w:ascii="Arial Narrow" w:hAnsi="Arial Narrow" w:cs="Calibri"/>
          <w:b/>
          <w:lang w:val="es-MX"/>
        </w:rPr>
      </w:pPr>
      <w:r w:rsidRPr="002F7AD6">
        <w:rPr>
          <w:rFonts w:ascii="Arial Narrow" w:hAnsi="Arial Narrow" w:cs="Calibri"/>
          <w:b/>
          <w:noProof/>
          <w:lang w:eastAsia="es-CO"/>
        </w:rPr>
        <w:drawing>
          <wp:inline distT="0" distB="0" distL="0" distR="0">
            <wp:extent cx="4870749" cy="592130"/>
            <wp:effectExtent l="19050" t="0" r="6051"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65505" cy="591493"/>
                    </a:xfrm>
                    <a:prstGeom prst="rect">
                      <a:avLst/>
                    </a:prstGeom>
                    <a:noFill/>
                    <a:ln w="9525">
                      <a:noFill/>
                      <a:miter lim="800000"/>
                      <a:headEnd/>
                      <a:tailEnd/>
                    </a:ln>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6"/>
        <w:gridCol w:w="2029"/>
        <w:gridCol w:w="1831"/>
        <w:gridCol w:w="2040"/>
      </w:tblGrid>
      <w:tr w:rsidR="002F7AD6" w:rsidTr="005C0F5B">
        <w:trPr>
          <w:jc w:val="center"/>
        </w:trPr>
        <w:tc>
          <w:tcPr>
            <w:tcW w:w="3156" w:type="dxa"/>
          </w:tcPr>
          <w:p w:rsidR="002F7AD6" w:rsidRDefault="002F7AD6" w:rsidP="003F248C">
            <w:pPr>
              <w:pStyle w:val="Encabezado"/>
              <w:jc w:val="center"/>
            </w:pPr>
            <w:r>
              <w:rPr>
                <w:noProof/>
                <w:lang w:eastAsia="es-CO"/>
              </w:rPr>
              <w:lastRenderedPageBreak/>
              <w:drawing>
                <wp:inline distT="0" distB="0" distL="0" distR="0">
                  <wp:extent cx="1842003" cy="612475"/>
                  <wp:effectExtent l="19050" t="0" r="5847" b="0"/>
                  <wp:docPr id="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39362" cy="611597"/>
                          </a:xfrm>
                          <a:prstGeom prst="rect">
                            <a:avLst/>
                          </a:prstGeom>
                          <a:noFill/>
                          <a:ln w="9525">
                            <a:noFill/>
                            <a:miter lim="800000"/>
                            <a:headEnd/>
                            <a:tailEnd/>
                          </a:ln>
                        </pic:spPr>
                      </pic:pic>
                    </a:graphicData>
                  </a:graphic>
                </wp:inline>
              </w:drawing>
            </w:r>
          </w:p>
        </w:tc>
        <w:tc>
          <w:tcPr>
            <w:tcW w:w="2029" w:type="dxa"/>
          </w:tcPr>
          <w:p w:rsidR="002F7AD6" w:rsidRDefault="002F7AD6" w:rsidP="003F248C">
            <w:pPr>
              <w:pStyle w:val="Encabezado"/>
              <w:jc w:val="center"/>
            </w:pPr>
            <w:r>
              <w:rPr>
                <w:noProof/>
                <w:lang w:eastAsia="es-CO"/>
              </w:rPr>
              <w:drawing>
                <wp:inline distT="0" distB="0" distL="0" distR="0">
                  <wp:extent cx="895140" cy="507305"/>
                  <wp:effectExtent l="19050" t="0" r="210" b="0"/>
                  <wp:docPr id="3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97383" cy="508576"/>
                          </a:xfrm>
                          <a:prstGeom prst="rect">
                            <a:avLst/>
                          </a:prstGeom>
                          <a:noFill/>
                          <a:ln w="9525">
                            <a:noFill/>
                            <a:miter lim="800000"/>
                            <a:headEnd/>
                            <a:tailEnd/>
                          </a:ln>
                        </pic:spPr>
                      </pic:pic>
                    </a:graphicData>
                  </a:graphic>
                </wp:inline>
              </w:drawing>
            </w:r>
          </w:p>
        </w:tc>
        <w:tc>
          <w:tcPr>
            <w:tcW w:w="1831" w:type="dxa"/>
          </w:tcPr>
          <w:p w:rsidR="002F7AD6" w:rsidRDefault="002F7AD6" w:rsidP="003F248C">
            <w:pPr>
              <w:pStyle w:val="Encabezado"/>
              <w:jc w:val="center"/>
            </w:pPr>
            <w:r>
              <w:rPr>
                <w:noProof/>
                <w:lang w:eastAsia="es-CO"/>
              </w:rPr>
              <w:drawing>
                <wp:inline distT="0" distB="0" distL="0" distR="0">
                  <wp:extent cx="547557" cy="610559"/>
                  <wp:effectExtent l="19050" t="0" r="4893" b="0"/>
                  <wp:docPr id="3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8924" cy="612083"/>
                          </a:xfrm>
                          <a:prstGeom prst="rect">
                            <a:avLst/>
                          </a:prstGeom>
                          <a:noFill/>
                          <a:ln w="9525">
                            <a:noFill/>
                            <a:miter lim="800000"/>
                            <a:headEnd/>
                            <a:tailEnd/>
                          </a:ln>
                        </pic:spPr>
                      </pic:pic>
                    </a:graphicData>
                  </a:graphic>
                </wp:inline>
              </w:drawing>
            </w:r>
          </w:p>
        </w:tc>
        <w:tc>
          <w:tcPr>
            <w:tcW w:w="2040" w:type="dxa"/>
          </w:tcPr>
          <w:p w:rsidR="002F7AD6" w:rsidRDefault="002F7AD6" w:rsidP="003F248C">
            <w:pPr>
              <w:pStyle w:val="Encabezado"/>
              <w:jc w:val="center"/>
            </w:pPr>
            <w:r>
              <w:rPr>
                <w:rFonts w:ascii="Arial" w:hAnsi="Arial" w:cs="Arial"/>
                <w:noProof/>
                <w:sz w:val="20"/>
                <w:szCs w:val="20"/>
                <w:lang w:eastAsia="es-CO"/>
              </w:rPr>
              <w:drawing>
                <wp:inline distT="0" distB="0" distL="0" distR="0">
                  <wp:extent cx="914586" cy="655607"/>
                  <wp:effectExtent l="19050" t="0" r="0" b="0"/>
                  <wp:docPr id="37" name="il_fi" descr="http://t1.gstatic.com/images?q=tbn:ANd9GcSYUX-ovmxd4XKrT54uUkOnvQGIImxE53Wfr82x35VrJB3_8OB955tU-RD4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YUX-ovmxd4XKrT54uUkOnvQGIImxE53Wfr82x35VrJB3_8OB955tU-RD4YA"/>
                          <pic:cNvPicPr>
                            <a:picLocks noChangeAspect="1" noChangeArrowheads="1"/>
                          </pic:cNvPicPr>
                        </pic:nvPicPr>
                        <pic:blipFill>
                          <a:blip r:embed="rId12" cstate="print"/>
                          <a:srcRect/>
                          <a:stretch>
                            <a:fillRect/>
                          </a:stretch>
                        </pic:blipFill>
                        <pic:spPr bwMode="auto">
                          <a:xfrm>
                            <a:off x="0" y="0"/>
                            <a:ext cx="913104" cy="654545"/>
                          </a:xfrm>
                          <a:prstGeom prst="rect">
                            <a:avLst/>
                          </a:prstGeom>
                          <a:noFill/>
                          <a:ln w="9525">
                            <a:noFill/>
                            <a:miter lim="800000"/>
                            <a:headEnd/>
                            <a:tailEnd/>
                          </a:ln>
                        </pic:spPr>
                      </pic:pic>
                    </a:graphicData>
                  </a:graphic>
                </wp:inline>
              </w:drawing>
            </w:r>
          </w:p>
        </w:tc>
      </w:tr>
    </w:tbl>
    <w:p w:rsidR="002F7AD6" w:rsidRDefault="002F7AD6" w:rsidP="00124294">
      <w:pPr>
        <w:autoSpaceDE w:val="0"/>
        <w:autoSpaceDN w:val="0"/>
        <w:adjustRightInd w:val="0"/>
        <w:jc w:val="both"/>
        <w:rPr>
          <w:rFonts w:ascii="Arial Narrow" w:hAnsi="Arial Narrow" w:cs="Calibri"/>
          <w:b/>
          <w:lang w:val="es-MX"/>
        </w:rPr>
      </w:pPr>
    </w:p>
    <w:p w:rsidR="00124294" w:rsidRPr="00124294" w:rsidRDefault="00124294" w:rsidP="00124294">
      <w:pPr>
        <w:pStyle w:val="Textoindependiente"/>
        <w:jc w:val="both"/>
        <w:rPr>
          <w:rFonts w:ascii="Arial Narrow" w:hAnsi="Arial Narrow" w:cs="Arial"/>
          <w:b w:val="0"/>
          <w:noProof/>
          <w:lang w:val="es-CO"/>
        </w:rPr>
      </w:pPr>
      <w:r w:rsidRPr="00124294">
        <w:rPr>
          <w:rFonts w:ascii="Arial Narrow" w:hAnsi="Arial Narrow" w:cs="Arial"/>
          <w:b w:val="0"/>
          <w:noProof/>
          <w:lang w:val="es-CO"/>
        </w:rPr>
        <w:t>VACUNA CONTRA EL VPH</w:t>
      </w:r>
    </w:p>
    <w:p w:rsidR="00124294" w:rsidRPr="00124294" w:rsidRDefault="00124294" w:rsidP="00124294">
      <w:pPr>
        <w:pStyle w:val="Textoindependiente"/>
        <w:jc w:val="both"/>
        <w:rPr>
          <w:rFonts w:ascii="Arial Narrow" w:hAnsi="Arial Narrow" w:cs="Comic Sans MS"/>
          <w:b w:val="0"/>
          <w:color w:val="000000"/>
        </w:rPr>
      </w:pPr>
      <w:r w:rsidRPr="00124294">
        <w:rPr>
          <w:rFonts w:ascii="Arial Narrow" w:hAnsi="Arial Narrow" w:cs="Arial"/>
          <w:b w:val="0"/>
          <w:noProof/>
          <w:lang w:val="es-CO"/>
        </w:rPr>
        <w:t xml:space="preserve">La forma de proteger a las mujeres de la infección por el VPH es la vacunación; ésta vacuna, </w:t>
      </w:r>
      <w:r w:rsidRPr="00124294">
        <w:rPr>
          <w:rFonts w:ascii="Arial Narrow" w:hAnsi="Arial Narrow" w:cs="Comic Sans MS"/>
          <w:b w:val="0"/>
          <w:color w:val="000000"/>
        </w:rPr>
        <w:t>funciona como otras vacunas que protegen contra una infección viral, es capaz de crear defensas y así combatir al virus al infectar el aparato genital. De ésta forma, se evita que el virus se ubique en las células, persista y pueda desarrollar algún tipo de cáncer. Al mismo tiempo, el organismo crea una memoria de defensas, la cual se activará y responderá de manera más rápida, potente y efectiva, cada vez que el virus tenga la oportunidad de infectar al organismo.</w:t>
      </w:r>
    </w:p>
    <w:p w:rsidR="00124294" w:rsidRPr="00124294" w:rsidRDefault="00124294" w:rsidP="00124294">
      <w:pPr>
        <w:pStyle w:val="Textoindependiente"/>
        <w:jc w:val="both"/>
        <w:rPr>
          <w:rFonts w:ascii="Arial Narrow" w:hAnsi="Arial Narrow" w:cs="Arial"/>
          <w:b w:val="0"/>
          <w:noProof/>
          <w:lang w:val="es-CO"/>
        </w:rPr>
      </w:pPr>
    </w:p>
    <w:p w:rsidR="00124294" w:rsidRPr="00124294" w:rsidRDefault="00124294" w:rsidP="00124294">
      <w:pPr>
        <w:pStyle w:val="Textoindependiente"/>
        <w:jc w:val="both"/>
        <w:rPr>
          <w:rFonts w:ascii="Arial Narrow" w:hAnsi="Arial Narrow" w:cs="Arial"/>
          <w:b w:val="0"/>
          <w:noProof/>
          <w:lang w:val="es-CO"/>
        </w:rPr>
      </w:pPr>
      <w:r w:rsidRPr="00124294">
        <w:rPr>
          <w:rFonts w:ascii="Arial Narrow" w:hAnsi="Arial Narrow" w:cs="Arial"/>
          <w:b w:val="0"/>
          <w:noProof/>
          <w:lang w:val="es-CO"/>
        </w:rPr>
        <w:t>En el país, se aplicará de manera gratuita la vacuna tetravalente, es decir, la que contiene los virus 6, 11, 16 y18, a las niñas escolarizadas, de cuarto grado de básica primaria, de 9 años y más de edad, para lo cual, los vacunadores se desplazaran a las instituciones educativas previa concertación de cronograma con las directivas. La jornada de vacunacion inicia en agosto, con actos protocolarios en cada municipio.</w:t>
      </w:r>
    </w:p>
    <w:p w:rsidR="00124294" w:rsidRDefault="00124294" w:rsidP="00124294">
      <w:pPr>
        <w:pStyle w:val="Textoindependiente"/>
        <w:jc w:val="both"/>
        <w:rPr>
          <w:rFonts w:ascii="Arial Narrow" w:hAnsi="Arial Narrow" w:cs="Arial"/>
          <w:b w:val="0"/>
          <w:noProof/>
          <w:lang w:val="es-CO"/>
        </w:rPr>
      </w:pPr>
    </w:p>
    <w:p w:rsidR="002F7AD6" w:rsidRPr="00124294" w:rsidRDefault="002F7AD6" w:rsidP="002F7AD6">
      <w:pPr>
        <w:pStyle w:val="Textoindependiente"/>
        <w:jc w:val="both"/>
        <w:rPr>
          <w:rFonts w:ascii="Arial Narrow" w:hAnsi="Arial Narrow" w:cs="Arial"/>
          <w:b w:val="0"/>
          <w:noProof/>
          <w:lang w:val="es-CO"/>
        </w:rPr>
      </w:pPr>
      <w:r w:rsidRPr="00124294">
        <w:rPr>
          <w:rFonts w:ascii="Arial Narrow" w:hAnsi="Arial Narrow" w:cs="Arial"/>
          <w:b w:val="0"/>
          <w:noProof/>
          <w:lang w:val="es-CO"/>
        </w:rPr>
        <w:t>Es necesario que a las niñas</w:t>
      </w:r>
      <w:r w:rsidR="007016AF">
        <w:rPr>
          <w:rFonts w:ascii="Arial Narrow" w:hAnsi="Arial Narrow" w:cs="Arial"/>
          <w:b w:val="0"/>
          <w:noProof/>
          <w:lang w:val="es-CO"/>
        </w:rPr>
        <w:t>,</w:t>
      </w:r>
      <w:r w:rsidRPr="00124294">
        <w:rPr>
          <w:rFonts w:ascii="Arial Narrow" w:hAnsi="Arial Narrow" w:cs="Arial"/>
          <w:b w:val="0"/>
          <w:noProof/>
          <w:lang w:val="es-CO"/>
        </w:rPr>
        <w:t xml:space="preserve"> se les aplique 3 dosis de la vacuna contra el VPH para prevenir la enfermedad. Estas dosis, requieren un período de tiempo entre una y otra; entre la primera y la segunda</w:t>
      </w:r>
      <w:r w:rsidR="007016AF">
        <w:rPr>
          <w:rFonts w:ascii="Arial Narrow" w:hAnsi="Arial Narrow" w:cs="Arial"/>
          <w:b w:val="0"/>
          <w:noProof/>
          <w:lang w:val="es-CO"/>
        </w:rPr>
        <w:t>,</w:t>
      </w:r>
      <w:r w:rsidRPr="00124294">
        <w:rPr>
          <w:rFonts w:ascii="Arial Narrow" w:hAnsi="Arial Narrow" w:cs="Arial"/>
          <w:b w:val="0"/>
          <w:noProof/>
          <w:lang w:val="es-CO"/>
        </w:rPr>
        <w:t xml:space="preserve"> dos meses; y entre la primera y la tercera</w:t>
      </w:r>
      <w:r w:rsidR="007016AF">
        <w:rPr>
          <w:rFonts w:ascii="Arial Narrow" w:hAnsi="Arial Narrow" w:cs="Arial"/>
          <w:b w:val="0"/>
          <w:noProof/>
          <w:lang w:val="es-CO"/>
        </w:rPr>
        <w:t>,</w:t>
      </w:r>
      <w:r w:rsidRPr="00124294">
        <w:rPr>
          <w:rFonts w:ascii="Arial Narrow" w:hAnsi="Arial Narrow" w:cs="Arial"/>
          <w:b w:val="0"/>
          <w:noProof/>
          <w:lang w:val="es-CO"/>
        </w:rPr>
        <w:t xml:space="preserve"> 6 meses. Es decir, se vacuna hoy con la primera dosis, dos meses después recibe la segunda dosis y seis meses después de haberse aplicado la primera, se aplica la tercera dosis. Así, el cuerpo adquiere la memoria que necesita para defenderse de este virus.</w:t>
      </w:r>
    </w:p>
    <w:p w:rsidR="002F7AD6" w:rsidRPr="00124294" w:rsidRDefault="002F7AD6" w:rsidP="002F7AD6">
      <w:pPr>
        <w:pStyle w:val="Textoindependiente"/>
        <w:jc w:val="both"/>
        <w:rPr>
          <w:rFonts w:ascii="Arial Narrow" w:hAnsi="Arial Narrow" w:cs="Arial"/>
          <w:b w:val="0"/>
          <w:noProof/>
          <w:lang w:val="es-CO"/>
        </w:rPr>
      </w:pPr>
    </w:p>
    <w:p w:rsidR="002F7AD6" w:rsidRPr="00124294" w:rsidRDefault="002F7AD6" w:rsidP="002F7AD6">
      <w:pPr>
        <w:pStyle w:val="Textoindependiente"/>
        <w:jc w:val="both"/>
        <w:rPr>
          <w:rFonts w:ascii="Arial Narrow" w:hAnsi="Arial Narrow" w:cs="Arial"/>
          <w:b w:val="0"/>
          <w:noProof/>
          <w:lang w:val="es-CO"/>
        </w:rPr>
      </w:pPr>
      <w:r w:rsidRPr="00124294">
        <w:rPr>
          <w:rFonts w:ascii="Arial Narrow" w:hAnsi="Arial Narrow" w:cs="Arial"/>
          <w:b w:val="0"/>
          <w:noProof/>
          <w:lang w:val="es-CO"/>
        </w:rPr>
        <w:t>Cuando una persona se vacuna, los vacunadores le dan un carné donde colocan la fecha en que se está vacunando, el nombre de la vacuna que se está aplicando y la fecha en que se debe aplicar la próxima dosis. El carné de vacunación le permite a padres o cuidadores, y al personal de salud</w:t>
      </w:r>
      <w:r w:rsidR="007016AF">
        <w:rPr>
          <w:rFonts w:ascii="Arial Narrow" w:hAnsi="Arial Narrow" w:cs="Arial"/>
          <w:b w:val="0"/>
          <w:noProof/>
          <w:lang w:val="es-CO"/>
        </w:rPr>
        <w:t>,</w:t>
      </w:r>
      <w:r w:rsidRPr="00124294">
        <w:rPr>
          <w:rFonts w:ascii="Arial Narrow" w:hAnsi="Arial Narrow" w:cs="Arial"/>
          <w:b w:val="0"/>
          <w:noProof/>
          <w:lang w:val="es-CO"/>
        </w:rPr>
        <w:t xml:space="preserve"> llevar un seguimiento de la historia de vacunación; por lo cual se debe conservar adecuadamente. El carné es actualizado por el personal de salud cada vez que se aplican nuevas vacunas. Es importante recordar que para el ingreso a escuelas y colegios se debe contar con el carné de vacunación actualizado, con todas las vacunas de acuerdo a la edad.</w:t>
      </w:r>
    </w:p>
    <w:p w:rsidR="002F7AD6" w:rsidRDefault="002F7AD6" w:rsidP="00124294">
      <w:pPr>
        <w:pStyle w:val="Textoindependiente"/>
        <w:jc w:val="both"/>
        <w:rPr>
          <w:rFonts w:ascii="Arial Narrow" w:hAnsi="Arial Narrow" w:cs="Arial"/>
          <w:b w:val="0"/>
          <w:noProof/>
          <w:lang w:val="es-CO"/>
        </w:rPr>
      </w:pP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 xml:space="preserve">La vacuna se aplica en el brazo, generalmente se puede presentar reacciones de tipo local en el sitio de aplicación de la vacuna como enrojecimiento, inflamación y dolor, por lo que las niñas podrán continuar su jornada escolar de manera regular. </w:t>
      </w:r>
    </w:p>
    <w:p w:rsidR="005D50B0" w:rsidRPr="00124294" w:rsidRDefault="005D50B0" w:rsidP="005D50B0">
      <w:pPr>
        <w:pStyle w:val="Textoindependiente"/>
        <w:jc w:val="both"/>
        <w:rPr>
          <w:rFonts w:ascii="Arial Narrow" w:hAnsi="Arial Narrow" w:cs="Arial"/>
          <w:b w:val="0"/>
          <w:noProof/>
          <w:lang w:val="es-CO"/>
        </w:rPr>
      </w:pP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RECORDEMOS……….</w:t>
      </w:r>
    </w:p>
    <w:p w:rsidR="005D50B0" w:rsidRPr="00124294" w:rsidRDefault="005D50B0" w:rsidP="005D50B0">
      <w:pPr>
        <w:pStyle w:val="Textoindependiente"/>
        <w:jc w:val="both"/>
        <w:rPr>
          <w:rFonts w:ascii="Arial Narrow" w:hAnsi="Arial Narrow" w:cs="Arial"/>
          <w:b w:val="0"/>
          <w:noProof/>
          <w:lang w:val="es-CO"/>
        </w:rPr>
      </w:pP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¿Que es el cáncer de cuello uterino?</w:t>
      </w: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¿Que es el VPH?</w:t>
      </w: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¿Quiénes están en riesgo de contraer el cáncer de cuello uterino?</w:t>
      </w:r>
    </w:p>
    <w:p w:rsidR="005D50B0" w:rsidRPr="00124294" w:rsidRDefault="005D50B0" w:rsidP="005D50B0">
      <w:pPr>
        <w:pStyle w:val="Textoindependiente"/>
        <w:jc w:val="both"/>
        <w:rPr>
          <w:rFonts w:ascii="Arial Narrow" w:hAnsi="Arial Narrow" w:cs="Arial"/>
          <w:b w:val="0"/>
          <w:noProof/>
          <w:lang w:val="es-CO"/>
        </w:rPr>
      </w:pPr>
      <w:r w:rsidRPr="00124294">
        <w:rPr>
          <w:rFonts w:ascii="Arial Narrow" w:hAnsi="Arial Narrow" w:cs="Arial"/>
          <w:b w:val="0"/>
          <w:noProof/>
          <w:lang w:val="es-CO"/>
        </w:rPr>
        <w:t>¿Hay alguna forma de prevenir  el cáncer de cuello uterino?</w:t>
      </w:r>
    </w:p>
    <w:p w:rsidR="005D50B0" w:rsidRDefault="005D50B0" w:rsidP="00124294">
      <w:pPr>
        <w:pStyle w:val="Textoindependiente"/>
        <w:jc w:val="both"/>
        <w:rPr>
          <w:rFonts w:ascii="Arial Narrow" w:hAnsi="Arial Narrow" w:cs="Arial"/>
          <w:b w:val="0"/>
          <w:noProof/>
          <w:lang w:val="es-CO"/>
        </w:rPr>
      </w:pPr>
    </w:p>
    <w:p w:rsidR="005D50B0" w:rsidRDefault="005D50B0" w:rsidP="00124294">
      <w:pPr>
        <w:pStyle w:val="Textoindependiente"/>
        <w:jc w:val="both"/>
        <w:rPr>
          <w:rFonts w:ascii="Arial Narrow" w:hAnsi="Arial Narrow" w:cs="Arial"/>
          <w:b w:val="0"/>
          <w:noProof/>
          <w:lang w:val="es-CO"/>
        </w:rPr>
      </w:pPr>
    </w:p>
    <w:p w:rsidR="0026534F" w:rsidRDefault="0026534F" w:rsidP="005C0F5B">
      <w:pPr>
        <w:pStyle w:val="Textoindependiente"/>
        <w:rPr>
          <w:rFonts w:ascii="Arial Narrow" w:hAnsi="Arial Narrow" w:cs="Arial"/>
          <w:b w:val="0"/>
          <w:noProof/>
          <w:lang w:val="es-CO"/>
        </w:rPr>
      </w:pPr>
    </w:p>
    <w:p w:rsidR="0026534F" w:rsidRDefault="0026534F" w:rsidP="005C0F5B">
      <w:pPr>
        <w:pStyle w:val="Textoindependiente"/>
        <w:rPr>
          <w:rFonts w:ascii="Arial Narrow" w:hAnsi="Arial Narrow" w:cs="Arial"/>
          <w:b w:val="0"/>
          <w:noProof/>
          <w:lang w:val="es-CO"/>
        </w:rPr>
      </w:pPr>
    </w:p>
    <w:p w:rsidR="002F7AD6" w:rsidRDefault="002F7AD6" w:rsidP="005C0F5B">
      <w:pPr>
        <w:pStyle w:val="Textoindependiente"/>
        <w:rPr>
          <w:rFonts w:ascii="Arial Narrow" w:hAnsi="Arial Narrow" w:cs="Arial"/>
          <w:b w:val="0"/>
          <w:noProof/>
          <w:lang w:val="es-CO"/>
        </w:rPr>
      </w:pPr>
      <w:r w:rsidRPr="002F7AD6">
        <w:rPr>
          <w:rFonts w:ascii="Arial Narrow" w:hAnsi="Arial Narrow" w:cs="Arial"/>
          <w:b w:val="0"/>
          <w:noProof/>
          <w:lang w:val="es-CO" w:eastAsia="es-CO"/>
        </w:rPr>
        <w:drawing>
          <wp:inline distT="0" distB="0" distL="0" distR="0">
            <wp:extent cx="4870749" cy="592130"/>
            <wp:effectExtent l="19050" t="0" r="6051" b="0"/>
            <wp:docPr id="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65505" cy="591493"/>
                    </a:xfrm>
                    <a:prstGeom prst="rect">
                      <a:avLst/>
                    </a:prstGeom>
                    <a:noFill/>
                    <a:ln w="9525">
                      <a:noFill/>
                      <a:miter lim="800000"/>
                      <a:headEnd/>
                      <a:tailEnd/>
                    </a:ln>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6"/>
        <w:gridCol w:w="2029"/>
        <w:gridCol w:w="1831"/>
        <w:gridCol w:w="2040"/>
      </w:tblGrid>
      <w:tr w:rsidR="002F7AD6" w:rsidTr="005C0F5B">
        <w:trPr>
          <w:jc w:val="center"/>
        </w:trPr>
        <w:tc>
          <w:tcPr>
            <w:tcW w:w="3156" w:type="dxa"/>
          </w:tcPr>
          <w:p w:rsidR="002F7AD6" w:rsidRDefault="002F7AD6" w:rsidP="005C0F5B">
            <w:pPr>
              <w:pStyle w:val="Encabezado"/>
              <w:jc w:val="center"/>
            </w:pPr>
            <w:r>
              <w:rPr>
                <w:noProof/>
                <w:lang w:eastAsia="es-CO"/>
              </w:rPr>
              <w:lastRenderedPageBreak/>
              <w:drawing>
                <wp:inline distT="0" distB="0" distL="0" distR="0">
                  <wp:extent cx="1842003" cy="612475"/>
                  <wp:effectExtent l="19050" t="0" r="5847" b="0"/>
                  <wp:docPr id="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39362" cy="611597"/>
                          </a:xfrm>
                          <a:prstGeom prst="rect">
                            <a:avLst/>
                          </a:prstGeom>
                          <a:noFill/>
                          <a:ln w="9525">
                            <a:noFill/>
                            <a:miter lim="800000"/>
                            <a:headEnd/>
                            <a:tailEnd/>
                          </a:ln>
                        </pic:spPr>
                      </pic:pic>
                    </a:graphicData>
                  </a:graphic>
                </wp:inline>
              </w:drawing>
            </w:r>
          </w:p>
        </w:tc>
        <w:tc>
          <w:tcPr>
            <w:tcW w:w="2029" w:type="dxa"/>
          </w:tcPr>
          <w:p w:rsidR="002F7AD6" w:rsidRDefault="002F7AD6" w:rsidP="005C0F5B">
            <w:pPr>
              <w:pStyle w:val="Encabezado"/>
              <w:jc w:val="center"/>
            </w:pPr>
            <w:r>
              <w:rPr>
                <w:noProof/>
                <w:lang w:eastAsia="es-CO"/>
              </w:rPr>
              <w:drawing>
                <wp:inline distT="0" distB="0" distL="0" distR="0">
                  <wp:extent cx="895140" cy="507305"/>
                  <wp:effectExtent l="19050" t="0" r="210" b="0"/>
                  <wp:docPr id="4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97383" cy="508576"/>
                          </a:xfrm>
                          <a:prstGeom prst="rect">
                            <a:avLst/>
                          </a:prstGeom>
                          <a:noFill/>
                          <a:ln w="9525">
                            <a:noFill/>
                            <a:miter lim="800000"/>
                            <a:headEnd/>
                            <a:tailEnd/>
                          </a:ln>
                        </pic:spPr>
                      </pic:pic>
                    </a:graphicData>
                  </a:graphic>
                </wp:inline>
              </w:drawing>
            </w:r>
          </w:p>
        </w:tc>
        <w:tc>
          <w:tcPr>
            <w:tcW w:w="1831" w:type="dxa"/>
          </w:tcPr>
          <w:p w:rsidR="002F7AD6" w:rsidRDefault="002F7AD6" w:rsidP="005C0F5B">
            <w:pPr>
              <w:pStyle w:val="Encabezado"/>
              <w:jc w:val="center"/>
            </w:pPr>
            <w:r>
              <w:rPr>
                <w:noProof/>
                <w:lang w:eastAsia="es-CO"/>
              </w:rPr>
              <w:drawing>
                <wp:inline distT="0" distB="0" distL="0" distR="0">
                  <wp:extent cx="547557" cy="610559"/>
                  <wp:effectExtent l="19050" t="0" r="4893" b="0"/>
                  <wp:docPr id="4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8924" cy="612083"/>
                          </a:xfrm>
                          <a:prstGeom prst="rect">
                            <a:avLst/>
                          </a:prstGeom>
                          <a:noFill/>
                          <a:ln w="9525">
                            <a:noFill/>
                            <a:miter lim="800000"/>
                            <a:headEnd/>
                            <a:tailEnd/>
                          </a:ln>
                        </pic:spPr>
                      </pic:pic>
                    </a:graphicData>
                  </a:graphic>
                </wp:inline>
              </w:drawing>
            </w:r>
          </w:p>
        </w:tc>
        <w:tc>
          <w:tcPr>
            <w:tcW w:w="2040" w:type="dxa"/>
          </w:tcPr>
          <w:p w:rsidR="002F7AD6" w:rsidRDefault="002F7AD6" w:rsidP="005C0F5B">
            <w:pPr>
              <w:pStyle w:val="Encabezado"/>
              <w:jc w:val="center"/>
            </w:pPr>
            <w:r>
              <w:rPr>
                <w:rFonts w:ascii="Arial" w:hAnsi="Arial" w:cs="Arial"/>
                <w:noProof/>
                <w:sz w:val="20"/>
                <w:szCs w:val="20"/>
                <w:lang w:eastAsia="es-CO"/>
              </w:rPr>
              <w:drawing>
                <wp:inline distT="0" distB="0" distL="0" distR="0">
                  <wp:extent cx="914586" cy="655607"/>
                  <wp:effectExtent l="19050" t="0" r="0" b="0"/>
                  <wp:docPr id="42" name="il_fi" descr="http://t1.gstatic.com/images?q=tbn:ANd9GcSYUX-ovmxd4XKrT54uUkOnvQGIImxE53Wfr82x35VrJB3_8OB955tU-RD4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YUX-ovmxd4XKrT54uUkOnvQGIImxE53Wfr82x35VrJB3_8OB955tU-RD4YA"/>
                          <pic:cNvPicPr>
                            <a:picLocks noChangeAspect="1" noChangeArrowheads="1"/>
                          </pic:cNvPicPr>
                        </pic:nvPicPr>
                        <pic:blipFill>
                          <a:blip r:embed="rId12" cstate="print"/>
                          <a:srcRect/>
                          <a:stretch>
                            <a:fillRect/>
                          </a:stretch>
                        </pic:blipFill>
                        <pic:spPr bwMode="auto">
                          <a:xfrm>
                            <a:off x="0" y="0"/>
                            <a:ext cx="913104" cy="654545"/>
                          </a:xfrm>
                          <a:prstGeom prst="rect">
                            <a:avLst/>
                          </a:prstGeom>
                          <a:noFill/>
                          <a:ln w="9525">
                            <a:noFill/>
                            <a:miter lim="800000"/>
                            <a:headEnd/>
                            <a:tailEnd/>
                          </a:ln>
                        </pic:spPr>
                      </pic:pic>
                    </a:graphicData>
                  </a:graphic>
                </wp:inline>
              </w:drawing>
            </w:r>
          </w:p>
        </w:tc>
      </w:tr>
    </w:tbl>
    <w:p w:rsidR="002F7AD6" w:rsidRDefault="002F7AD6" w:rsidP="00124294">
      <w:pPr>
        <w:pStyle w:val="Textoindependiente"/>
        <w:jc w:val="both"/>
        <w:rPr>
          <w:rFonts w:ascii="Arial Narrow" w:hAnsi="Arial Narrow" w:cs="Arial"/>
          <w:b w:val="0"/>
          <w:noProof/>
          <w:lang w:val="es-CO"/>
        </w:rPr>
      </w:pPr>
    </w:p>
    <w:p w:rsidR="00310EB3" w:rsidRPr="00124294" w:rsidRDefault="00310EB3" w:rsidP="00310EB3">
      <w:pPr>
        <w:pStyle w:val="Textoindependiente"/>
        <w:jc w:val="both"/>
        <w:rPr>
          <w:rFonts w:ascii="Arial Narrow" w:hAnsi="Arial Narrow" w:cs="Arial"/>
          <w:b w:val="0"/>
          <w:noProof/>
          <w:lang w:val="es-CO"/>
        </w:rPr>
      </w:pPr>
      <w:r w:rsidRPr="00124294">
        <w:rPr>
          <w:rFonts w:ascii="Arial Narrow" w:hAnsi="Arial Narrow" w:cs="Arial"/>
          <w:b w:val="0"/>
          <w:noProof/>
          <w:lang w:val="es-CO"/>
        </w:rPr>
        <w:t>¿Qué es la vacuna tetravalente?</w:t>
      </w:r>
    </w:p>
    <w:p w:rsidR="00310EB3" w:rsidRPr="00124294" w:rsidRDefault="00310EB3" w:rsidP="00310EB3">
      <w:pPr>
        <w:pStyle w:val="Textoindependiente"/>
        <w:jc w:val="both"/>
        <w:rPr>
          <w:rFonts w:ascii="Arial Narrow" w:hAnsi="Arial Narrow" w:cs="Arial"/>
          <w:b w:val="0"/>
          <w:noProof/>
          <w:lang w:val="es-CO"/>
        </w:rPr>
      </w:pPr>
      <w:r w:rsidRPr="00124294">
        <w:rPr>
          <w:rFonts w:ascii="Arial Narrow" w:hAnsi="Arial Narrow" w:cs="Arial"/>
          <w:b w:val="0"/>
          <w:noProof/>
          <w:lang w:val="es-CO"/>
        </w:rPr>
        <w:t>¿Por qué solo se vacuna a las niñas?</w:t>
      </w:r>
    </w:p>
    <w:p w:rsidR="00310EB3" w:rsidRPr="00124294" w:rsidRDefault="00310EB3" w:rsidP="00310EB3">
      <w:pPr>
        <w:pStyle w:val="Textoindependiente"/>
        <w:jc w:val="both"/>
        <w:rPr>
          <w:rFonts w:ascii="Arial Narrow" w:hAnsi="Arial Narrow" w:cs="Arial"/>
          <w:b w:val="0"/>
          <w:noProof/>
          <w:lang w:val="es-CO"/>
        </w:rPr>
      </w:pPr>
      <w:r w:rsidRPr="00124294">
        <w:rPr>
          <w:rFonts w:ascii="Arial Narrow" w:hAnsi="Arial Narrow" w:cs="Arial"/>
          <w:b w:val="0"/>
          <w:noProof/>
          <w:lang w:val="es-CO"/>
        </w:rPr>
        <w:t>¿Cuándo debo vacunar a mi hija contra el VPH?</w:t>
      </w:r>
    </w:p>
    <w:p w:rsidR="00310EB3" w:rsidRPr="00124294" w:rsidRDefault="00310EB3" w:rsidP="00310EB3">
      <w:pPr>
        <w:pStyle w:val="Textoindependiente"/>
        <w:jc w:val="both"/>
        <w:rPr>
          <w:rFonts w:ascii="Arial Narrow" w:hAnsi="Arial Narrow" w:cs="Arial"/>
          <w:b w:val="0"/>
          <w:noProof/>
          <w:lang w:val="es-CO"/>
        </w:rPr>
      </w:pPr>
      <w:r w:rsidRPr="00124294">
        <w:rPr>
          <w:rFonts w:ascii="Arial Narrow" w:hAnsi="Arial Narrow" w:cs="Arial"/>
          <w:b w:val="0"/>
          <w:noProof/>
          <w:lang w:val="es-CO"/>
        </w:rPr>
        <w:t>¿Puede tener efectos secundarios la vacunación contra el VPH?</w:t>
      </w:r>
    </w:p>
    <w:p w:rsidR="00310EB3" w:rsidRDefault="00310EB3" w:rsidP="00310EB3">
      <w:pPr>
        <w:pStyle w:val="Textoindependiente"/>
        <w:jc w:val="both"/>
        <w:rPr>
          <w:rFonts w:ascii="Arial Narrow" w:hAnsi="Arial Narrow" w:cs="Arial"/>
          <w:b w:val="0"/>
          <w:noProof/>
          <w:lang w:val="es-CO"/>
        </w:rPr>
      </w:pPr>
    </w:p>
    <w:p w:rsidR="00124294" w:rsidRPr="002F7AD6" w:rsidRDefault="00124294" w:rsidP="00124294">
      <w:pPr>
        <w:jc w:val="both"/>
        <w:rPr>
          <w:rFonts w:ascii="Arial Narrow" w:hAnsi="Arial Narrow" w:cs="Arial"/>
        </w:rPr>
      </w:pPr>
      <w:r w:rsidRPr="002F7AD6">
        <w:rPr>
          <w:rFonts w:ascii="Arial Narrow" w:hAnsi="Arial Narrow" w:cs="Arial"/>
        </w:rPr>
        <w:t>Cualquier inquietud adicional o dificultad en el proceso de vacunación de su hija puede comunicarse al 3305000 extensión 1470-1481 al Ministerio de Salud y Protección Social.</w:t>
      </w:r>
    </w:p>
    <w:p w:rsidR="00124294" w:rsidRDefault="00124294" w:rsidP="00124294">
      <w:pPr>
        <w:autoSpaceDE w:val="0"/>
        <w:autoSpaceDN w:val="0"/>
        <w:adjustRightInd w:val="0"/>
        <w:rPr>
          <w:rFonts w:ascii="Palatino-Roman" w:hAnsi="Palatino-Roman" w:cs="Palatino-Roman"/>
          <w:sz w:val="14"/>
          <w:szCs w:val="14"/>
        </w:rPr>
      </w:pPr>
      <w:r>
        <w:rPr>
          <w:rFonts w:ascii="Palatino-Roman" w:hAnsi="Palatino-Roman" w:cs="Palatino-Roman"/>
          <w:sz w:val="14"/>
          <w:szCs w:val="14"/>
        </w:rPr>
        <w:t>BOL PEDIATR 2007; 47: 213-218</w:t>
      </w:r>
    </w:p>
    <w:p w:rsidR="002B3639" w:rsidRDefault="002B3639"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310EB3" w:rsidRDefault="00310EB3"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F7AD6" w:rsidRDefault="002F7AD6" w:rsidP="002B3639">
      <w:pPr>
        <w:rPr>
          <w:rFonts w:ascii="Arial Narrow" w:hAnsi="Arial Narrow"/>
        </w:rPr>
      </w:pPr>
    </w:p>
    <w:p w:rsidR="002B3639" w:rsidRDefault="002F7AD6" w:rsidP="005C0F5B">
      <w:pPr>
        <w:jc w:val="center"/>
        <w:rPr>
          <w:rFonts w:ascii="Arial Narrow" w:hAnsi="Arial Narrow"/>
        </w:rPr>
      </w:pPr>
      <w:r w:rsidRPr="002F7AD6">
        <w:rPr>
          <w:rFonts w:ascii="Arial Narrow" w:hAnsi="Arial Narrow"/>
          <w:noProof/>
          <w:lang w:eastAsia="es-CO"/>
        </w:rPr>
        <w:drawing>
          <wp:inline distT="0" distB="0" distL="0" distR="0">
            <wp:extent cx="4870749" cy="592130"/>
            <wp:effectExtent l="19050" t="0" r="6051" b="0"/>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70749" cy="592130"/>
                    </a:xfrm>
                    <a:prstGeom prst="rect">
                      <a:avLst/>
                    </a:prstGeom>
                    <a:noFill/>
                    <a:ln w="9525">
                      <a:noFill/>
                      <a:miter lim="800000"/>
                      <a:headEnd/>
                      <a:tailEnd/>
                    </a:ln>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6"/>
        <w:gridCol w:w="2029"/>
        <w:gridCol w:w="1831"/>
        <w:gridCol w:w="2040"/>
      </w:tblGrid>
      <w:tr w:rsidR="005C0F5B" w:rsidTr="005C0F5B">
        <w:trPr>
          <w:jc w:val="center"/>
        </w:trPr>
        <w:tc>
          <w:tcPr>
            <w:tcW w:w="3156" w:type="dxa"/>
          </w:tcPr>
          <w:p w:rsidR="005C0F5B" w:rsidRDefault="005C0F5B" w:rsidP="003F248C">
            <w:pPr>
              <w:pStyle w:val="Encabezado"/>
              <w:jc w:val="center"/>
            </w:pPr>
            <w:r>
              <w:rPr>
                <w:noProof/>
                <w:lang w:eastAsia="es-CO"/>
              </w:rPr>
              <w:lastRenderedPageBreak/>
              <w:drawing>
                <wp:inline distT="0" distB="0" distL="0" distR="0">
                  <wp:extent cx="1842003" cy="612475"/>
                  <wp:effectExtent l="19050" t="0" r="5847" b="0"/>
                  <wp:docPr id="4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39362" cy="611597"/>
                          </a:xfrm>
                          <a:prstGeom prst="rect">
                            <a:avLst/>
                          </a:prstGeom>
                          <a:noFill/>
                          <a:ln w="9525">
                            <a:noFill/>
                            <a:miter lim="800000"/>
                            <a:headEnd/>
                            <a:tailEnd/>
                          </a:ln>
                        </pic:spPr>
                      </pic:pic>
                    </a:graphicData>
                  </a:graphic>
                </wp:inline>
              </w:drawing>
            </w:r>
          </w:p>
        </w:tc>
        <w:tc>
          <w:tcPr>
            <w:tcW w:w="2029" w:type="dxa"/>
          </w:tcPr>
          <w:p w:rsidR="005C0F5B" w:rsidRDefault="005C0F5B" w:rsidP="003F248C">
            <w:pPr>
              <w:pStyle w:val="Encabezado"/>
              <w:jc w:val="center"/>
            </w:pPr>
            <w:r>
              <w:rPr>
                <w:noProof/>
                <w:lang w:eastAsia="es-CO"/>
              </w:rPr>
              <w:drawing>
                <wp:inline distT="0" distB="0" distL="0" distR="0">
                  <wp:extent cx="895140" cy="507305"/>
                  <wp:effectExtent l="19050" t="0" r="210" b="0"/>
                  <wp:docPr id="4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97383" cy="508576"/>
                          </a:xfrm>
                          <a:prstGeom prst="rect">
                            <a:avLst/>
                          </a:prstGeom>
                          <a:noFill/>
                          <a:ln w="9525">
                            <a:noFill/>
                            <a:miter lim="800000"/>
                            <a:headEnd/>
                            <a:tailEnd/>
                          </a:ln>
                        </pic:spPr>
                      </pic:pic>
                    </a:graphicData>
                  </a:graphic>
                </wp:inline>
              </w:drawing>
            </w:r>
          </w:p>
        </w:tc>
        <w:tc>
          <w:tcPr>
            <w:tcW w:w="1831" w:type="dxa"/>
          </w:tcPr>
          <w:p w:rsidR="005C0F5B" w:rsidRDefault="005C0F5B" w:rsidP="003F248C">
            <w:pPr>
              <w:pStyle w:val="Encabezado"/>
              <w:jc w:val="center"/>
            </w:pPr>
            <w:r>
              <w:rPr>
                <w:noProof/>
                <w:lang w:eastAsia="es-CO"/>
              </w:rPr>
              <w:drawing>
                <wp:inline distT="0" distB="0" distL="0" distR="0">
                  <wp:extent cx="547557" cy="610559"/>
                  <wp:effectExtent l="19050" t="0" r="4893" b="0"/>
                  <wp:docPr id="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8924" cy="612083"/>
                          </a:xfrm>
                          <a:prstGeom prst="rect">
                            <a:avLst/>
                          </a:prstGeom>
                          <a:noFill/>
                          <a:ln w="9525">
                            <a:noFill/>
                            <a:miter lim="800000"/>
                            <a:headEnd/>
                            <a:tailEnd/>
                          </a:ln>
                        </pic:spPr>
                      </pic:pic>
                    </a:graphicData>
                  </a:graphic>
                </wp:inline>
              </w:drawing>
            </w:r>
          </w:p>
        </w:tc>
        <w:tc>
          <w:tcPr>
            <w:tcW w:w="2040" w:type="dxa"/>
          </w:tcPr>
          <w:p w:rsidR="005C0F5B" w:rsidRDefault="005C0F5B" w:rsidP="003F248C">
            <w:pPr>
              <w:pStyle w:val="Encabezado"/>
              <w:jc w:val="center"/>
            </w:pPr>
            <w:r>
              <w:rPr>
                <w:rFonts w:ascii="Arial" w:hAnsi="Arial" w:cs="Arial"/>
                <w:noProof/>
                <w:sz w:val="20"/>
                <w:szCs w:val="20"/>
                <w:lang w:eastAsia="es-CO"/>
              </w:rPr>
              <w:drawing>
                <wp:inline distT="0" distB="0" distL="0" distR="0">
                  <wp:extent cx="914586" cy="655607"/>
                  <wp:effectExtent l="19050" t="0" r="0" b="0"/>
                  <wp:docPr id="47" name="il_fi" descr="http://t1.gstatic.com/images?q=tbn:ANd9GcSYUX-ovmxd4XKrT54uUkOnvQGIImxE53Wfr82x35VrJB3_8OB955tU-RD4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YUX-ovmxd4XKrT54uUkOnvQGIImxE53Wfr82x35VrJB3_8OB955tU-RD4YA"/>
                          <pic:cNvPicPr>
                            <a:picLocks noChangeAspect="1" noChangeArrowheads="1"/>
                          </pic:cNvPicPr>
                        </pic:nvPicPr>
                        <pic:blipFill>
                          <a:blip r:embed="rId12" cstate="print"/>
                          <a:srcRect/>
                          <a:stretch>
                            <a:fillRect/>
                          </a:stretch>
                        </pic:blipFill>
                        <pic:spPr bwMode="auto">
                          <a:xfrm>
                            <a:off x="0" y="0"/>
                            <a:ext cx="913104" cy="654545"/>
                          </a:xfrm>
                          <a:prstGeom prst="rect">
                            <a:avLst/>
                          </a:prstGeom>
                          <a:noFill/>
                          <a:ln w="9525">
                            <a:noFill/>
                            <a:miter lim="800000"/>
                            <a:headEnd/>
                            <a:tailEnd/>
                          </a:ln>
                        </pic:spPr>
                      </pic:pic>
                    </a:graphicData>
                  </a:graphic>
                </wp:inline>
              </w:drawing>
            </w:r>
          </w:p>
        </w:tc>
      </w:tr>
    </w:tbl>
    <w:p w:rsidR="002B3639" w:rsidRDefault="002B3639" w:rsidP="002B3639">
      <w:pPr>
        <w:rPr>
          <w:rFonts w:ascii="Arial Narrow" w:hAnsi="Arial Narrow"/>
        </w:rPr>
      </w:pPr>
    </w:p>
    <w:p w:rsidR="009B2770" w:rsidRPr="00824125" w:rsidRDefault="009B2770" w:rsidP="009B2770">
      <w:pPr>
        <w:jc w:val="center"/>
        <w:rPr>
          <w:rFonts w:ascii="Arial Narrow" w:hAnsi="Arial Narrow" w:cs="Arial"/>
        </w:rPr>
      </w:pPr>
      <w:r w:rsidRPr="00824125">
        <w:rPr>
          <w:rFonts w:ascii="Arial Narrow" w:hAnsi="Arial Narrow" w:cs="Arial"/>
        </w:rPr>
        <w:t>CARTILLA PREGUNTAS FRECUENTES</w:t>
      </w:r>
    </w:p>
    <w:p w:rsidR="009B2770" w:rsidRPr="00824125" w:rsidRDefault="009B2770" w:rsidP="00BC2E0B">
      <w:pPr>
        <w:rPr>
          <w:rFonts w:ascii="Arial Narrow" w:hAnsi="Arial Narrow" w:cs="Arial"/>
        </w:rPr>
      </w:pPr>
      <w:r w:rsidRPr="00824125">
        <w:rPr>
          <w:rFonts w:ascii="Arial Narrow" w:hAnsi="Arial Narrow" w:cs="Arial"/>
        </w:rPr>
        <w:t>DIRIGIDA A: Niñas escolarizadas en cuarto grado de básica primaria de 9 años y más de edad.</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¿Qué es el cáncer?</w:t>
      </w:r>
    </w:p>
    <w:p w:rsidR="009B2770" w:rsidRPr="009B2770" w:rsidRDefault="009B2770" w:rsidP="009B2770">
      <w:pPr>
        <w:jc w:val="both"/>
        <w:rPr>
          <w:rFonts w:ascii="Arial Narrow" w:hAnsi="Arial Narrow" w:cs="Arial"/>
        </w:rPr>
      </w:pPr>
      <w:r w:rsidRPr="009B2770">
        <w:rPr>
          <w:rFonts w:ascii="Arial Narrow" w:hAnsi="Arial Narrow" w:cs="Arial"/>
        </w:rPr>
        <w:t>Es una enfermedad donde las células que componen un órgano se desorganizan y forman tumores</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¿El cáncer puede presentarse en cualquier parte del cuerpo?</w:t>
      </w:r>
    </w:p>
    <w:p w:rsidR="009B2770" w:rsidRPr="009B2770" w:rsidRDefault="009B2770" w:rsidP="009B2770">
      <w:pPr>
        <w:jc w:val="both"/>
        <w:rPr>
          <w:rFonts w:ascii="Arial Narrow" w:hAnsi="Arial Narrow" w:cs="Arial"/>
        </w:rPr>
      </w:pPr>
      <w:r w:rsidRPr="009B2770">
        <w:rPr>
          <w:rFonts w:ascii="Arial Narrow" w:hAnsi="Arial Narrow" w:cs="Arial"/>
        </w:rPr>
        <w:t>Si, la enfermedad puede atacar cualquier órgano o parte del cuerpo</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¿Qué es el útero?</w:t>
      </w:r>
    </w:p>
    <w:p w:rsidR="009B2770" w:rsidRPr="009B2770" w:rsidRDefault="009B2770" w:rsidP="009B2770">
      <w:pPr>
        <w:jc w:val="both"/>
        <w:rPr>
          <w:rFonts w:ascii="Arial Narrow" w:hAnsi="Arial Narrow" w:cs="Arial"/>
        </w:rPr>
      </w:pPr>
      <w:r w:rsidRPr="009B2770">
        <w:rPr>
          <w:rFonts w:ascii="Arial Narrow" w:hAnsi="Arial Narrow" w:cs="Arial"/>
        </w:rPr>
        <w:t>Es el órgano femenino que sirve para alojar al bebé dentro del cuerpo de la mamita, permitiéndole su completo desarrollo hasta cuando esté listo para nacer.</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¿Qué es el cuello uterino?</w:t>
      </w:r>
    </w:p>
    <w:p w:rsidR="009B2770" w:rsidRPr="009B2770" w:rsidRDefault="009B2770" w:rsidP="009B2770">
      <w:pPr>
        <w:jc w:val="both"/>
        <w:rPr>
          <w:rFonts w:ascii="Arial Narrow" w:hAnsi="Arial Narrow" w:cs="Arial"/>
        </w:rPr>
      </w:pPr>
      <w:r w:rsidRPr="009B2770">
        <w:rPr>
          <w:rFonts w:ascii="Arial Narrow" w:hAnsi="Arial Narrow" w:cs="Arial"/>
        </w:rPr>
        <w:t>Es la parte inferior del útero o matriz</w:t>
      </w:r>
      <w:r w:rsidR="002E60BA">
        <w:rPr>
          <w:rFonts w:ascii="Arial Narrow" w:hAnsi="Arial Narrow" w:cs="Arial"/>
        </w:rPr>
        <w:t xml:space="preserve">, que comunica el cuerpo del útero con la vagina; </w:t>
      </w:r>
      <w:r w:rsidRPr="009B2770">
        <w:rPr>
          <w:rFonts w:ascii="Arial Narrow" w:hAnsi="Arial Narrow" w:cs="Arial"/>
        </w:rPr>
        <w:t>permit</w:t>
      </w:r>
      <w:r w:rsidR="002E60BA">
        <w:rPr>
          <w:rFonts w:ascii="Arial Narrow" w:hAnsi="Arial Narrow" w:cs="Arial"/>
        </w:rPr>
        <w:t xml:space="preserve">e, </w:t>
      </w:r>
      <w:r w:rsidRPr="009B2770">
        <w:rPr>
          <w:rFonts w:ascii="Arial Narrow" w:hAnsi="Arial Narrow" w:cs="Arial"/>
        </w:rPr>
        <w:t>la salida del sangrado durante el periodo menstrual y la salida del bebé en el parto</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¿Qué es el cáncer de cuello uterino?</w:t>
      </w:r>
    </w:p>
    <w:p w:rsidR="009B2770" w:rsidRPr="009B2770" w:rsidRDefault="009B2770" w:rsidP="009B2770">
      <w:pPr>
        <w:jc w:val="both"/>
        <w:rPr>
          <w:rFonts w:ascii="Arial Narrow" w:hAnsi="Arial Narrow" w:cs="Arial"/>
        </w:rPr>
      </w:pPr>
      <w:r w:rsidRPr="009B2770">
        <w:rPr>
          <w:rFonts w:ascii="Arial Narrow" w:hAnsi="Arial Narrow" w:cs="Arial"/>
        </w:rPr>
        <w:t xml:space="preserve">Es una desorganización de las células que componen el cuello del útero, formando tumores que pueden afectar a otros órganos </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¿A qué edad se manifiesta esta enfermedad?</w:t>
      </w:r>
    </w:p>
    <w:p w:rsidR="009B2770" w:rsidRPr="009B2770" w:rsidRDefault="009B2770" w:rsidP="009B2770">
      <w:pPr>
        <w:jc w:val="both"/>
        <w:rPr>
          <w:rFonts w:ascii="Arial Narrow" w:hAnsi="Arial Narrow" w:cs="Arial"/>
        </w:rPr>
      </w:pPr>
      <w:r w:rsidRPr="009B2770">
        <w:rPr>
          <w:rFonts w:ascii="Arial Narrow" w:hAnsi="Arial Narrow" w:cs="Arial"/>
        </w:rPr>
        <w:t>Puede aparecer a cualquier edad, siendo más frecuente entre l</w:t>
      </w:r>
      <w:r w:rsidR="0081542D">
        <w:rPr>
          <w:rFonts w:ascii="Arial Narrow" w:hAnsi="Arial Narrow" w:cs="Arial"/>
        </w:rPr>
        <w:t>a</w:t>
      </w:r>
      <w:r w:rsidRPr="009B2770">
        <w:rPr>
          <w:rFonts w:ascii="Arial Narrow" w:hAnsi="Arial Narrow" w:cs="Arial"/>
        </w:rPr>
        <w:t xml:space="preserve">s </w:t>
      </w:r>
      <w:r w:rsidR="0081542D">
        <w:rPr>
          <w:rFonts w:ascii="Arial Narrow" w:hAnsi="Arial Narrow" w:cs="Arial"/>
        </w:rPr>
        <w:t xml:space="preserve">menores de </w:t>
      </w:r>
      <w:r w:rsidRPr="009B2770">
        <w:rPr>
          <w:rFonts w:ascii="Arial Narrow" w:hAnsi="Arial Narrow" w:cs="Arial"/>
        </w:rPr>
        <w:t>3</w:t>
      </w:r>
      <w:r w:rsidR="0081542D">
        <w:rPr>
          <w:rFonts w:ascii="Arial Narrow" w:hAnsi="Arial Narrow" w:cs="Arial"/>
        </w:rPr>
        <w:t>0</w:t>
      </w:r>
      <w:r w:rsidRPr="009B2770">
        <w:rPr>
          <w:rFonts w:ascii="Arial Narrow" w:hAnsi="Arial Narrow" w:cs="Arial"/>
        </w:rPr>
        <w:t xml:space="preserve"> años </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¿Qué causa e</w:t>
      </w:r>
      <w:r w:rsidR="002E60BA">
        <w:rPr>
          <w:rFonts w:ascii="Arial Narrow" w:hAnsi="Arial Narrow" w:cs="Arial"/>
          <w:b/>
          <w:i/>
          <w:color w:val="548DD4"/>
        </w:rPr>
        <w:t>l cáncer de cuello de útero</w:t>
      </w:r>
      <w:r w:rsidRPr="009B2770">
        <w:rPr>
          <w:rFonts w:ascii="Arial Narrow" w:hAnsi="Arial Narrow" w:cs="Arial"/>
          <w:b/>
          <w:i/>
          <w:color w:val="548DD4"/>
        </w:rPr>
        <w:t>?</w:t>
      </w:r>
    </w:p>
    <w:p w:rsidR="009B2770" w:rsidRPr="009B2770" w:rsidRDefault="002E60BA" w:rsidP="009B2770">
      <w:pPr>
        <w:jc w:val="both"/>
        <w:rPr>
          <w:rFonts w:ascii="Arial Narrow" w:hAnsi="Arial Narrow" w:cs="Arial"/>
        </w:rPr>
      </w:pPr>
      <w:r>
        <w:rPr>
          <w:rFonts w:ascii="Arial Narrow" w:hAnsi="Arial Narrow" w:cs="Arial"/>
        </w:rPr>
        <w:t>H</w:t>
      </w:r>
      <w:r w:rsidR="009B2770" w:rsidRPr="009B2770">
        <w:rPr>
          <w:rFonts w:ascii="Arial Narrow" w:hAnsi="Arial Narrow" w:cs="Arial"/>
        </w:rPr>
        <w:t xml:space="preserve">oy en día se sabe que existe un virus que </w:t>
      </w:r>
      <w:r>
        <w:rPr>
          <w:rFonts w:ascii="Arial Narrow" w:hAnsi="Arial Narrow" w:cs="Arial"/>
        </w:rPr>
        <w:t xml:space="preserve">es una causa necesaria –pero no suficiente- para el desarrollo de esta </w:t>
      </w:r>
      <w:r w:rsidR="009B2770" w:rsidRPr="009B2770">
        <w:rPr>
          <w:rFonts w:ascii="Arial Narrow" w:hAnsi="Arial Narrow" w:cs="Arial"/>
        </w:rPr>
        <w:t xml:space="preserve">enfermedad y se llama el </w:t>
      </w:r>
      <w:r w:rsidR="009B2770" w:rsidRPr="009B2770">
        <w:rPr>
          <w:rFonts w:ascii="Arial Narrow" w:hAnsi="Arial Narrow" w:cs="Arial"/>
          <w:b/>
          <w:i/>
          <w:color w:val="548DD4"/>
        </w:rPr>
        <w:t>Virus del Papiloma Humano</w:t>
      </w:r>
      <w:r w:rsidR="009B2770" w:rsidRPr="009B2770">
        <w:rPr>
          <w:rFonts w:ascii="Arial Narrow" w:hAnsi="Arial Narrow" w:cs="Arial"/>
          <w:b/>
          <w:i/>
        </w:rPr>
        <w:t xml:space="preserve"> </w:t>
      </w:r>
      <w:r w:rsidR="009B2770" w:rsidRPr="009B2770">
        <w:rPr>
          <w:rFonts w:ascii="Arial Narrow" w:hAnsi="Arial Narrow" w:cs="Arial"/>
          <w:b/>
          <w:i/>
          <w:color w:val="548DD4"/>
        </w:rPr>
        <w:t>– VPH.</w:t>
      </w:r>
      <w:r w:rsidR="009B2770" w:rsidRPr="009B2770">
        <w:rPr>
          <w:rFonts w:ascii="Arial Narrow" w:hAnsi="Arial Narrow" w:cs="Arial"/>
          <w:b/>
          <w:i/>
        </w:rPr>
        <w:t xml:space="preserve"> </w:t>
      </w:r>
      <w:r>
        <w:rPr>
          <w:rFonts w:ascii="Arial Narrow" w:hAnsi="Arial Narrow" w:cs="Arial"/>
          <w:b/>
          <w:i/>
        </w:rPr>
        <w:t xml:space="preserve">Todas las mujeres con </w:t>
      </w:r>
      <w:r w:rsidR="00FA1BF6">
        <w:rPr>
          <w:rFonts w:ascii="Arial Narrow" w:hAnsi="Arial Narrow" w:cs="Arial"/>
          <w:b/>
          <w:i/>
        </w:rPr>
        <w:t>cáncer de cuello uterino se han infectado por VPH, pero no todas las mujeres con VPH desarrollan cáncer de cuello uterino.</w:t>
      </w:r>
    </w:p>
    <w:p w:rsidR="009B2770" w:rsidRDefault="009B2770" w:rsidP="009B2770">
      <w:pPr>
        <w:jc w:val="both"/>
        <w:rPr>
          <w:rFonts w:ascii="Arial Narrow" w:hAnsi="Arial Narrow" w:cs="Arial"/>
          <w:b/>
          <w:i/>
          <w:color w:val="548DD4"/>
        </w:rPr>
      </w:pPr>
    </w:p>
    <w:p w:rsidR="009B2770" w:rsidRPr="009B2770" w:rsidRDefault="009B2770" w:rsidP="009B2770">
      <w:pPr>
        <w:jc w:val="both"/>
        <w:rPr>
          <w:rFonts w:ascii="Arial Narrow" w:hAnsi="Arial Narrow" w:cs="Arial"/>
          <w:b/>
          <w:i/>
          <w:color w:val="548DD4"/>
        </w:rPr>
      </w:pPr>
      <w:r w:rsidRPr="009B2770">
        <w:rPr>
          <w:rFonts w:ascii="Arial Narrow" w:hAnsi="Arial Narrow" w:cs="Arial"/>
          <w:b/>
          <w:i/>
          <w:color w:val="548DD4"/>
        </w:rPr>
        <w:t>¿Cómo se previene el cáncer de cuello uterino?</w:t>
      </w:r>
    </w:p>
    <w:p w:rsidR="009B2770" w:rsidRDefault="00FA1BF6" w:rsidP="009B2770">
      <w:pPr>
        <w:jc w:val="both"/>
        <w:rPr>
          <w:rFonts w:ascii="Arial Narrow" w:hAnsi="Arial Narrow" w:cs="Arial"/>
        </w:rPr>
      </w:pPr>
      <w:r>
        <w:rPr>
          <w:rFonts w:ascii="Arial Narrow" w:hAnsi="Arial Narrow" w:cs="Arial"/>
        </w:rPr>
        <w:t>Muchos de los casos se previenen c</w:t>
      </w:r>
      <w:r w:rsidR="009B2770" w:rsidRPr="009B2770">
        <w:rPr>
          <w:rFonts w:ascii="Arial Narrow" w:hAnsi="Arial Narrow" w:cs="Arial"/>
        </w:rPr>
        <w:t xml:space="preserve">on la aplicación de </w:t>
      </w:r>
      <w:r>
        <w:rPr>
          <w:rFonts w:ascii="Arial Narrow" w:hAnsi="Arial Narrow" w:cs="Arial"/>
        </w:rPr>
        <w:t xml:space="preserve">la </w:t>
      </w:r>
      <w:r w:rsidR="009B2770" w:rsidRPr="009B2770">
        <w:rPr>
          <w:rFonts w:ascii="Arial Narrow" w:hAnsi="Arial Narrow" w:cs="Arial"/>
        </w:rPr>
        <w:t>vacuna contra el Virus del Papiloma Humano (VPH</w:t>
      </w:r>
      <w:r>
        <w:rPr>
          <w:rFonts w:ascii="Arial Narrow" w:hAnsi="Arial Narrow" w:cs="Arial"/>
        </w:rPr>
        <w:t>).</w:t>
      </w:r>
    </w:p>
    <w:p w:rsidR="00FA1BF6" w:rsidRPr="009B2770" w:rsidRDefault="00FA1BF6" w:rsidP="009B2770">
      <w:pPr>
        <w:jc w:val="both"/>
        <w:rPr>
          <w:rFonts w:ascii="Arial Narrow" w:hAnsi="Arial Narrow" w:cs="Arial"/>
        </w:rPr>
      </w:pPr>
    </w:p>
    <w:p w:rsidR="00BC2E0B" w:rsidRPr="009B2770" w:rsidRDefault="00BC2E0B" w:rsidP="00BC2E0B">
      <w:pPr>
        <w:jc w:val="both"/>
        <w:rPr>
          <w:rFonts w:ascii="Arial Narrow" w:hAnsi="Arial Narrow" w:cs="Arial"/>
          <w:b/>
          <w:bCs/>
          <w:i/>
          <w:color w:val="548DD4"/>
          <w:lang w:val="es-ES"/>
        </w:rPr>
      </w:pPr>
      <w:r w:rsidRPr="009B2770">
        <w:rPr>
          <w:rFonts w:ascii="Arial Narrow" w:hAnsi="Arial Narrow" w:cs="Arial"/>
          <w:b/>
          <w:bCs/>
          <w:i/>
          <w:color w:val="548DD4"/>
          <w:lang w:val="es-ES"/>
        </w:rPr>
        <w:t>¿Qué es una vacuna?</w:t>
      </w:r>
    </w:p>
    <w:p w:rsidR="00BC2E0B" w:rsidRPr="009B2770" w:rsidRDefault="00BC2E0B" w:rsidP="00BC2E0B">
      <w:pPr>
        <w:jc w:val="both"/>
        <w:rPr>
          <w:rFonts w:ascii="Arial Narrow" w:hAnsi="Arial Narrow" w:cs="Arial"/>
          <w:bCs/>
          <w:color w:val="000000"/>
          <w:lang w:val="es-ES"/>
        </w:rPr>
      </w:pPr>
      <w:r w:rsidRPr="009B2770">
        <w:rPr>
          <w:rFonts w:ascii="Arial Narrow" w:hAnsi="Arial Narrow" w:cs="Arial"/>
          <w:bCs/>
          <w:color w:val="000000"/>
          <w:lang w:val="es-ES"/>
        </w:rPr>
        <w:t>Es una sustancia que al ser aplicada</w:t>
      </w:r>
      <w:r>
        <w:rPr>
          <w:rFonts w:ascii="Arial Narrow" w:hAnsi="Arial Narrow" w:cs="Arial"/>
          <w:bCs/>
          <w:color w:val="000000"/>
          <w:lang w:val="es-ES"/>
        </w:rPr>
        <w:t>,</w:t>
      </w:r>
      <w:r w:rsidRPr="009B2770">
        <w:rPr>
          <w:rFonts w:ascii="Arial Narrow" w:hAnsi="Arial Narrow" w:cs="Arial"/>
          <w:bCs/>
          <w:color w:val="000000"/>
          <w:lang w:val="es-ES"/>
        </w:rPr>
        <w:t xml:space="preserve"> genera en el cuerpo de las personas</w:t>
      </w:r>
      <w:r>
        <w:rPr>
          <w:rFonts w:ascii="Arial Narrow" w:hAnsi="Arial Narrow" w:cs="Arial"/>
          <w:bCs/>
          <w:color w:val="000000"/>
          <w:lang w:val="es-ES"/>
        </w:rPr>
        <w:t xml:space="preserve">, una memoria que le permite </w:t>
      </w:r>
      <w:r w:rsidRPr="009B2770">
        <w:rPr>
          <w:rFonts w:ascii="Arial Narrow" w:hAnsi="Arial Narrow" w:cs="Arial"/>
          <w:bCs/>
          <w:color w:val="000000"/>
          <w:lang w:val="es-ES"/>
        </w:rPr>
        <w:t xml:space="preserve"> defen</w:t>
      </w:r>
      <w:r>
        <w:rPr>
          <w:rFonts w:ascii="Arial Narrow" w:hAnsi="Arial Narrow" w:cs="Arial"/>
          <w:bCs/>
          <w:color w:val="000000"/>
          <w:lang w:val="es-ES"/>
        </w:rPr>
        <w:t xml:space="preserve">derse </w:t>
      </w:r>
      <w:r w:rsidRPr="009B2770">
        <w:rPr>
          <w:rFonts w:ascii="Arial Narrow" w:hAnsi="Arial Narrow" w:cs="Arial"/>
          <w:bCs/>
          <w:color w:val="000000"/>
          <w:lang w:val="es-ES"/>
        </w:rPr>
        <w:t>contra las enfermedades para las cuales fue vacunado.</w:t>
      </w:r>
    </w:p>
    <w:p w:rsidR="009B2770" w:rsidRDefault="009B2770" w:rsidP="009B2770">
      <w:pPr>
        <w:jc w:val="both"/>
        <w:rPr>
          <w:rFonts w:ascii="Arial Narrow" w:hAnsi="Arial Narrow" w:cs="Arial"/>
          <w:b/>
          <w:bCs/>
          <w:i/>
          <w:color w:val="548DD4"/>
          <w:lang w:val="es-ES"/>
        </w:rPr>
      </w:pPr>
    </w:p>
    <w:p w:rsidR="00BC2E0B" w:rsidRPr="009B2770" w:rsidRDefault="00BC2E0B" w:rsidP="00BC2E0B">
      <w:pPr>
        <w:jc w:val="both"/>
        <w:rPr>
          <w:rFonts w:ascii="Arial Narrow" w:hAnsi="Arial Narrow" w:cs="Arial"/>
          <w:b/>
          <w:bCs/>
          <w:i/>
          <w:color w:val="548DD4"/>
          <w:lang w:val="es-ES"/>
        </w:rPr>
      </w:pPr>
      <w:r w:rsidRPr="009B2770">
        <w:rPr>
          <w:rFonts w:ascii="Arial Narrow" w:hAnsi="Arial Narrow" w:cs="Arial"/>
          <w:b/>
          <w:bCs/>
          <w:i/>
          <w:color w:val="548DD4"/>
          <w:lang w:val="es-ES"/>
        </w:rPr>
        <w:t>¿Para qué sirve la vacunación?</w:t>
      </w:r>
    </w:p>
    <w:p w:rsidR="00BC2E0B" w:rsidRPr="009B2770" w:rsidRDefault="00BC2E0B" w:rsidP="00BC2E0B">
      <w:pPr>
        <w:jc w:val="both"/>
        <w:rPr>
          <w:rFonts w:ascii="Arial Narrow" w:hAnsi="Arial Narrow" w:cs="Arial"/>
          <w:bCs/>
          <w:color w:val="000000"/>
          <w:lang w:val="es-ES"/>
        </w:rPr>
      </w:pPr>
      <w:r w:rsidRPr="009B2770">
        <w:rPr>
          <w:rFonts w:ascii="Arial Narrow" w:hAnsi="Arial Narrow" w:cs="Arial"/>
          <w:bCs/>
          <w:color w:val="000000"/>
          <w:lang w:val="es-ES"/>
        </w:rPr>
        <w:t xml:space="preserve">El uso de las vacunas brinda una protección </w:t>
      </w:r>
      <w:r>
        <w:rPr>
          <w:rFonts w:ascii="Arial Narrow" w:hAnsi="Arial Narrow" w:cs="Arial"/>
          <w:bCs/>
          <w:color w:val="000000"/>
          <w:lang w:val="es-ES"/>
        </w:rPr>
        <w:t xml:space="preserve">parcial o completa </w:t>
      </w:r>
      <w:r w:rsidRPr="009B2770">
        <w:rPr>
          <w:rFonts w:ascii="Arial Narrow" w:hAnsi="Arial Narrow" w:cs="Arial"/>
          <w:bCs/>
          <w:color w:val="000000"/>
          <w:lang w:val="es-ES"/>
        </w:rPr>
        <w:t xml:space="preserve">contra </w:t>
      </w:r>
      <w:r>
        <w:rPr>
          <w:rFonts w:ascii="Arial Narrow" w:hAnsi="Arial Narrow" w:cs="Arial"/>
          <w:bCs/>
          <w:color w:val="000000"/>
          <w:lang w:val="es-ES"/>
        </w:rPr>
        <w:t xml:space="preserve">un agente </w:t>
      </w:r>
      <w:r w:rsidRPr="009B2770">
        <w:rPr>
          <w:rFonts w:ascii="Arial Narrow" w:hAnsi="Arial Narrow" w:cs="Arial"/>
          <w:bCs/>
          <w:color w:val="000000"/>
          <w:lang w:val="es-ES"/>
        </w:rPr>
        <w:t>infeccio</w:t>
      </w:r>
      <w:r>
        <w:rPr>
          <w:rFonts w:ascii="Arial Narrow" w:hAnsi="Arial Narrow" w:cs="Arial"/>
          <w:bCs/>
          <w:color w:val="000000"/>
          <w:lang w:val="es-ES"/>
        </w:rPr>
        <w:t xml:space="preserve">so </w:t>
      </w:r>
      <w:r w:rsidRPr="009B2770">
        <w:rPr>
          <w:rFonts w:ascii="Arial Narrow" w:hAnsi="Arial Narrow" w:cs="Arial"/>
          <w:bCs/>
          <w:color w:val="000000"/>
          <w:lang w:val="es-ES"/>
        </w:rPr>
        <w:t>específic</w:t>
      </w:r>
      <w:r>
        <w:rPr>
          <w:rFonts w:ascii="Arial Narrow" w:hAnsi="Arial Narrow" w:cs="Arial"/>
          <w:bCs/>
          <w:color w:val="000000"/>
          <w:lang w:val="es-ES"/>
        </w:rPr>
        <w:t>o;</w:t>
      </w:r>
      <w:r w:rsidRPr="009B2770">
        <w:rPr>
          <w:rFonts w:ascii="Arial Narrow" w:hAnsi="Arial Narrow" w:cs="Arial"/>
          <w:bCs/>
          <w:color w:val="000000"/>
          <w:lang w:val="es-ES"/>
        </w:rPr>
        <w:t xml:space="preserve"> disminuyendo el riesgo de enfermar, desarrollar complicaciones o morir</w:t>
      </w:r>
      <w:r>
        <w:rPr>
          <w:rFonts w:ascii="Arial Narrow" w:hAnsi="Arial Narrow" w:cs="Arial"/>
          <w:bCs/>
          <w:color w:val="000000"/>
          <w:lang w:val="es-ES"/>
        </w:rPr>
        <w:t xml:space="preserve"> por la acción del agente infeccioso</w:t>
      </w:r>
      <w:r w:rsidRPr="009B2770">
        <w:rPr>
          <w:rFonts w:ascii="Arial Narrow" w:hAnsi="Arial Narrow" w:cs="Arial"/>
          <w:bCs/>
          <w:color w:val="000000"/>
          <w:lang w:val="es-ES"/>
        </w:rPr>
        <w:t>.</w:t>
      </w:r>
    </w:p>
    <w:p w:rsidR="00FA1BF6" w:rsidRDefault="00FA1BF6" w:rsidP="009B2770">
      <w:pPr>
        <w:jc w:val="both"/>
        <w:rPr>
          <w:rFonts w:ascii="Arial Narrow" w:hAnsi="Arial Narrow" w:cs="Arial"/>
          <w:b/>
          <w:bCs/>
          <w:i/>
          <w:color w:val="548DD4"/>
          <w:lang w:val="es-ES"/>
        </w:rPr>
      </w:pPr>
    </w:p>
    <w:p w:rsidR="009B2770" w:rsidRDefault="009B2770" w:rsidP="009B2770">
      <w:pPr>
        <w:jc w:val="center"/>
        <w:rPr>
          <w:rFonts w:ascii="Arial Narrow" w:hAnsi="Arial Narrow" w:cs="Arial"/>
          <w:b/>
          <w:bCs/>
          <w:i/>
          <w:color w:val="548DD4"/>
          <w:lang w:val="es-ES"/>
        </w:rPr>
      </w:pPr>
      <w:r w:rsidRPr="009B2770">
        <w:rPr>
          <w:rFonts w:ascii="Arial Narrow" w:hAnsi="Arial Narrow" w:cs="Arial"/>
          <w:b/>
          <w:bCs/>
          <w:i/>
          <w:noProof/>
          <w:color w:val="548DD4"/>
          <w:lang w:eastAsia="es-CO"/>
        </w:rPr>
        <w:drawing>
          <wp:inline distT="0" distB="0" distL="0" distR="0">
            <wp:extent cx="4870749" cy="592130"/>
            <wp:effectExtent l="19050" t="0" r="6051"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70749" cy="592130"/>
                    </a:xfrm>
                    <a:prstGeom prst="rect">
                      <a:avLst/>
                    </a:prstGeom>
                    <a:noFill/>
                    <a:ln w="9525">
                      <a:noFill/>
                      <a:miter lim="800000"/>
                      <a:headEnd/>
                      <a:tailEnd/>
                    </a:ln>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6"/>
        <w:gridCol w:w="2029"/>
        <w:gridCol w:w="1831"/>
        <w:gridCol w:w="2040"/>
      </w:tblGrid>
      <w:tr w:rsidR="008F3388" w:rsidTr="003F248C">
        <w:trPr>
          <w:jc w:val="center"/>
        </w:trPr>
        <w:tc>
          <w:tcPr>
            <w:tcW w:w="3156" w:type="dxa"/>
          </w:tcPr>
          <w:p w:rsidR="008F3388" w:rsidRDefault="008F3388" w:rsidP="003F248C">
            <w:pPr>
              <w:pStyle w:val="Encabezado"/>
              <w:jc w:val="center"/>
            </w:pPr>
            <w:r>
              <w:rPr>
                <w:noProof/>
                <w:lang w:eastAsia="es-CO"/>
              </w:rPr>
              <w:lastRenderedPageBreak/>
              <w:drawing>
                <wp:inline distT="0" distB="0" distL="0" distR="0">
                  <wp:extent cx="1842003" cy="612475"/>
                  <wp:effectExtent l="19050" t="0" r="5847" b="0"/>
                  <wp:docPr id="4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39362" cy="611597"/>
                          </a:xfrm>
                          <a:prstGeom prst="rect">
                            <a:avLst/>
                          </a:prstGeom>
                          <a:noFill/>
                          <a:ln w="9525">
                            <a:noFill/>
                            <a:miter lim="800000"/>
                            <a:headEnd/>
                            <a:tailEnd/>
                          </a:ln>
                        </pic:spPr>
                      </pic:pic>
                    </a:graphicData>
                  </a:graphic>
                </wp:inline>
              </w:drawing>
            </w:r>
          </w:p>
        </w:tc>
        <w:tc>
          <w:tcPr>
            <w:tcW w:w="2029" w:type="dxa"/>
          </w:tcPr>
          <w:p w:rsidR="008F3388" w:rsidRDefault="008F3388" w:rsidP="003F248C">
            <w:pPr>
              <w:pStyle w:val="Encabezado"/>
              <w:jc w:val="center"/>
            </w:pPr>
            <w:r>
              <w:rPr>
                <w:noProof/>
                <w:lang w:eastAsia="es-CO"/>
              </w:rPr>
              <w:drawing>
                <wp:inline distT="0" distB="0" distL="0" distR="0">
                  <wp:extent cx="895140" cy="507305"/>
                  <wp:effectExtent l="19050" t="0" r="210" b="0"/>
                  <wp:docPr id="5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97383" cy="508576"/>
                          </a:xfrm>
                          <a:prstGeom prst="rect">
                            <a:avLst/>
                          </a:prstGeom>
                          <a:noFill/>
                          <a:ln w="9525">
                            <a:noFill/>
                            <a:miter lim="800000"/>
                            <a:headEnd/>
                            <a:tailEnd/>
                          </a:ln>
                        </pic:spPr>
                      </pic:pic>
                    </a:graphicData>
                  </a:graphic>
                </wp:inline>
              </w:drawing>
            </w:r>
          </w:p>
        </w:tc>
        <w:tc>
          <w:tcPr>
            <w:tcW w:w="1831" w:type="dxa"/>
          </w:tcPr>
          <w:p w:rsidR="008F3388" w:rsidRDefault="008F3388" w:rsidP="003F248C">
            <w:pPr>
              <w:pStyle w:val="Encabezado"/>
              <w:jc w:val="center"/>
            </w:pPr>
            <w:r>
              <w:rPr>
                <w:noProof/>
                <w:lang w:eastAsia="es-CO"/>
              </w:rPr>
              <w:drawing>
                <wp:inline distT="0" distB="0" distL="0" distR="0">
                  <wp:extent cx="547557" cy="610559"/>
                  <wp:effectExtent l="19050" t="0" r="4893" b="0"/>
                  <wp:docPr id="5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8924" cy="612083"/>
                          </a:xfrm>
                          <a:prstGeom prst="rect">
                            <a:avLst/>
                          </a:prstGeom>
                          <a:noFill/>
                          <a:ln w="9525">
                            <a:noFill/>
                            <a:miter lim="800000"/>
                            <a:headEnd/>
                            <a:tailEnd/>
                          </a:ln>
                        </pic:spPr>
                      </pic:pic>
                    </a:graphicData>
                  </a:graphic>
                </wp:inline>
              </w:drawing>
            </w:r>
          </w:p>
        </w:tc>
        <w:tc>
          <w:tcPr>
            <w:tcW w:w="2040" w:type="dxa"/>
          </w:tcPr>
          <w:p w:rsidR="008F3388" w:rsidRDefault="008F3388" w:rsidP="003F248C">
            <w:pPr>
              <w:pStyle w:val="Encabezado"/>
              <w:jc w:val="center"/>
            </w:pPr>
            <w:r>
              <w:rPr>
                <w:rFonts w:ascii="Arial" w:hAnsi="Arial" w:cs="Arial"/>
                <w:noProof/>
                <w:sz w:val="20"/>
                <w:szCs w:val="20"/>
                <w:lang w:eastAsia="es-CO"/>
              </w:rPr>
              <w:drawing>
                <wp:inline distT="0" distB="0" distL="0" distR="0">
                  <wp:extent cx="914586" cy="655607"/>
                  <wp:effectExtent l="19050" t="0" r="0" b="0"/>
                  <wp:docPr id="56" name="il_fi" descr="http://t1.gstatic.com/images?q=tbn:ANd9GcSYUX-ovmxd4XKrT54uUkOnvQGIImxE53Wfr82x35VrJB3_8OB955tU-RD4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YUX-ovmxd4XKrT54uUkOnvQGIImxE53Wfr82x35VrJB3_8OB955tU-RD4YA"/>
                          <pic:cNvPicPr>
                            <a:picLocks noChangeAspect="1" noChangeArrowheads="1"/>
                          </pic:cNvPicPr>
                        </pic:nvPicPr>
                        <pic:blipFill>
                          <a:blip r:embed="rId12" cstate="print"/>
                          <a:srcRect/>
                          <a:stretch>
                            <a:fillRect/>
                          </a:stretch>
                        </pic:blipFill>
                        <pic:spPr bwMode="auto">
                          <a:xfrm>
                            <a:off x="0" y="0"/>
                            <a:ext cx="913104" cy="654545"/>
                          </a:xfrm>
                          <a:prstGeom prst="rect">
                            <a:avLst/>
                          </a:prstGeom>
                          <a:noFill/>
                          <a:ln w="9525">
                            <a:noFill/>
                            <a:miter lim="800000"/>
                            <a:headEnd/>
                            <a:tailEnd/>
                          </a:ln>
                        </pic:spPr>
                      </pic:pic>
                    </a:graphicData>
                  </a:graphic>
                </wp:inline>
              </w:drawing>
            </w:r>
          </w:p>
        </w:tc>
      </w:tr>
    </w:tbl>
    <w:p w:rsidR="009B2770" w:rsidRDefault="009B2770" w:rsidP="009B2770">
      <w:pPr>
        <w:jc w:val="both"/>
        <w:rPr>
          <w:rFonts w:ascii="Arial Narrow" w:hAnsi="Arial Narrow" w:cs="Arial"/>
          <w:b/>
          <w:bCs/>
          <w:i/>
          <w:color w:val="548DD4"/>
          <w:lang w:val="es-ES"/>
        </w:rPr>
      </w:pPr>
    </w:p>
    <w:p w:rsidR="009B2770" w:rsidRPr="009B2770" w:rsidRDefault="009B2770" w:rsidP="009B2770">
      <w:pPr>
        <w:jc w:val="both"/>
        <w:rPr>
          <w:rFonts w:ascii="Arial Narrow" w:hAnsi="Arial Narrow" w:cs="Arial"/>
          <w:b/>
          <w:bCs/>
          <w:i/>
          <w:iCs/>
          <w:color w:val="548DD4"/>
          <w:lang w:val="es-ES_tradnl"/>
        </w:rPr>
      </w:pPr>
      <w:r w:rsidRPr="009B2770">
        <w:rPr>
          <w:rFonts w:ascii="Arial Narrow" w:hAnsi="Arial Narrow" w:cs="Arial"/>
          <w:b/>
          <w:bCs/>
          <w:i/>
          <w:iCs/>
          <w:color w:val="548DD4"/>
          <w:lang w:val="es-ES_tradnl"/>
        </w:rPr>
        <w:t>¿Son seguras las vacunas?</w:t>
      </w:r>
    </w:p>
    <w:p w:rsidR="009B2770" w:rsidRPr="009B2770" w:rsidRDefault="009B2770" w:rsidP="009B2770">
      <w:pPr>
        <w:jc w:val="both"/>
        <w:rPr>
          <w:rFonts w:ascii="Arial Narrow" w:hAnsi="Arial Narrow" w:cs="Arial"/>
          <w:bCs/>
          <w:color w:val="000000"/>
          <w:lang w:val="es-ES_tradnl"/>
        </w:rPr>
      </w:pPr>
      <w:r w:rsidRPr="009B2770">
        <w:rPr>
          <w:rFonts w:ascii="Arial Narrow" w:hAnsi="Arial Narrow" w:cs="Arial"/>
          <w:bCs/>
          <w:color w:val="000000"/>
          <w:lang w:val="es-ES_tradnl"/>
        </w:rPr>
        <w:t>Si</w:t>
      </w:r>
      <w:r w:rsidR="00FA1BF6">
        <w:rPr>
          <w:rFonts w:ascii="Arial Narrow" w:hAnsi="Arial Narrow" w:cs="Arial"/>
          <w:bCs/>
          <w:color w:val="000000"/>
          <w:lang w:val="es-ES_tradnl"/>
        </w:rPr>
        <w:t>,</w:t>
      </w:r>
      <w:r w:rsidRPr="009B2770">
        <w:rPr>
          <w:rFonts w:ascii="Arial Narrow" w:hAnsi="Arial Narrow" w:cs="Arial"/>
          <w:bCs/>
          <w:color w:val="000000"/>
          <w:lang w:val="es-ES_tradnl"/>
        </w:rPr>
        <w:t xml:space="preserve"> son muy seguras</w:t>
      </w:r>
      <w:r w:rsidR="00FA1BF6">
        <w:rPr>
          <w:rFonts w:ascii="Arial Narrow" w:hAnsi="Arial Narrow" w:cs="Arial"/>
          <w:bCs/>
          <w:color w:val="000000"/>
          <w:lang w:val="es-ES_tradnl"/>
        </w:rPr>
        <w:t>, a</w:t>
      </w:r>
      <w:r w:rsidRPr="009B2770">
        <w:rPr>
          <w:rFonts w:ascii="Arial Narrow" w:hAnsi="Arial Narrow" w:cs="Arial"/>
          <w:bCs/>
          <w:color w:val="000000"/>
          <w:lang w:val="es-ES_tradnl"/>
        </w:rPr>
        <w:t>lgunas veces pueden producir inflamación o dolor en el lugar de la aplicación</w:t>
      </w:r>
      <w:r w:rsidR="00FA1BF6">
        <w:rPr>
          <w:rFonts w:ascii="Arial Narrow" w:hAnsi="Arial Narrow" w:cs="Arial"/>
          <w:bCs/>
          <w:color w:val="000000"/>
          <w:lang w:val="es-ES_tradnl"/>
        </w:rPr>
        <w:t xml:space="preserve"> y es muy raro que produzca una reacción seria</w:t>
      </w:r>
      <w:r w:rsidRPr="009B2770">
        <w:rPr>
          <w:rFonts w:ascii="Arial Narrow" w:hAnsi="Arial Narrow" w:cs="Arial"/>
          <w:bCs/>
          <w:color w:val="000000"/>
          <w:lang w:val="es-ES_tradnl"/>
        </w:rPr>
        <w:t>.</w:t>
      </w:r>
    </w:p>
    <w:p w:rsidR="008F3388" w:rsidRDefault="008F3388" w:rsidP="009B2770">
      <w:pPr>
        <w:jc w:val="both"/>
        <w:rPr>
          <w:rFonts w:ascii="Arial Narrow" w:hAnsi="Arial Narrow" w:cs="Arial"/>
          <w:b/>
          <w:bCs/>
          <w:i/>
          <w:color w:val="548DD4"/>
          <w:lang w:val="es-ES_tradnl"/>
        </w:rPr>
      </w:pPr>
    </w:p>
    <w:p w:rsidR="009B2770" w:rsidRPr="009B2770" w:rsidRDefault="009B2770" w:rsidP="009B2770">
      <w:pPr>
        <w:jc w:val="both"/>
        <w:rPr>
          <w:rFonts w:ascii="Arial Narrow" w:hAnsi="Arial Narrow" w:cs="Arial"/>
          <w:b/>
          <w:bCs/>
          <w:i/>
          <w:color w:val="548DD4"/>
          <w:lang w:val="es-ES_tradnl"/>
        </w:rPr>
      </w:pPr>
      <w:r w:rsidRPr="009B2770">
        <w:rPr>
          <w:rFonts w:ascii="Arial Narrow" w:hAnsi="Arial Narrow" w:cs="Arial"/>
          <w:b/>
          <w:bCs/>
          <w:i/>
          <w:color w:val="548DD4"/>
          <w:lang w:val="es-ES_tradnl"/>
        </w:rPr>
        <w:t xml:space="preserve">¿Cuántas veces necesito vacunarme para que en el futuro </w:t>
      </w:r>
      <w:r w:rsidR="00FA1BF6">
        <w:rPr>
          <w:rFonts w:ascii="Arial Narrow" w:hAnsi="Arial Narrow" w:cs="Arial"/>
          <w:b/>
          <w:bCs/>
          <w:i/>
          <w:color w:val="548DD4"/>
          <w:lang w:val="es-ES_tradnl"/>
        </w:rPr>
        <w:t xml:space="preserve">no me de </w:t>
      </w:r>
      <w:r w:rsidRPr="009B2770">
        <w:rPr>
          <w:rFonts w:ascii="Arial Narrow" w:hAnsi="Arial Narrow" w:cs="Arial"/>
          <w:b/>
          <w:bCs/>
          <w:i/>
          <w:color w:val="548DD4"/>
          <w:lang w:val="es-ES_tradnl"/>
        </w:rPr>
        <w:t>cáncer de cuello uterino?</w:t>
      </w:r>
    </w:p>
    <w:p w:rsidR="009B2770" w:rsidRPr="009B2770" w:rsidRDefault="009B2770" w:rsidP="009B2770">
      <w:pPr>
        <w:jc w:val="both"/>
        <w:rPr>
          <w:rFonts w:ascii="Arial Narrow" w:hAnsi="Arial Narrow" w:cs="Arial"/>
          <w:bCs/>
          <w:lang w:val="es-ES_tradnl"/>
        </w:rPr>
      </w:pPr>
      <w:r w:rsidRPr="009B2770">
        <w:rPr>
          <w:rFonts w:ascii="Arial Narrow" w:hAnsi="Arial Narrow" w:cs="Arial"/>
          <w:bCs/>
          <w:lang w:val="es-ES_tradnl"/>
        </w:rPr>
        <w:t>Es necesario que se apliquen 3 dosis de la vacuna contra el Virus del Papiloma Humano, para prevenir la enfermedad.</w:t>
      </w:r>
    </w:p>
    <w:p w:rsidR="008F3388" w:rsidRDefault="008F3388" w:rsidP="009B2770">
      <w:pPr>
        <w:jc w:val="both"/>
        <w:rPr>
          <w:rFonts w:ascii="Arial Narrow" w:hAnsi="Arial Narrow" w:cs="Arial"/>
          <w:b/>
          <w:bCs/>
          <w:i/>
          <w:color w:val="548DD4"/>
          <w:lang w:val="es-ES_tradnl"/>
        </w:rPr>
      </w:pPr>
    </w:p>
    <w:p w:rsidR="009B2770" w:rsidRPr="009B2770" w:rsidRDefault="009B2770" w:rsidP="009B2770">
      <w:pPr>
        <w:jc w:val="both"/>
        <w:rPr>
          <w:rFonts w:ascii="Arial Narrow" w:hAnsi="Arial Narrow" w:cs="Arial"/>
          <w:b/>
          <w:bCs/>
          <w:i/>
          <w:color w:val="548DD4"/>
          <w:lang w:val="es-ES_tradnl"/>
        </w:rPr>
      </w:pPr>
      <w:r w:rsidRPr="009B2770">
        <w:rPr>
          <w:rFonts w:ascii="Arial Narrow" w:hAnsi="Arial Narrow" w:cs="Arial"/>
          <w:b/>
          <w:bCs/>
          <w:i/>
          <w:color w:val="548DD4"/>
          <w:lang w:val="es-ES_tradnl"/>
        </w:rPr>
        <w:t>¿Las tres dosis de la vacuna se aplican el mismo día?</w:t>
      </w:r>
    </w:p>
    <w:p w:rsidR="009B2770" w:rsidRPr="009B2770" w:rsidRDefault="009B2770" w:rsidP="009B2770">
      <w:pPr>
        <w:jc w:val="both"/>
        <w:rPr>
          <w:rFonts w:ascii="Arial Narrow" w:hAnsi="Arial Narrow" w:cs="Arial"/>
          <w:bCs/>
          <w:lang w:val="es-ES_tradnl"/>
        </w:rPr>
      </w:pPr>
      <w:r w:rsidRPr="009B2770">
        <w:rPr>
          <w:rFonts w:ascii="Arial Narrow" w:hAnsi="Arial Narrow" w:cs="Arial"/>
          <w:bCs/>
          <w:lang w:val="es-ES_tradnl"/>
        </w:rPr>
        <w:t>No, estas dosis requieren un periodo de tiempo entre una y otra dosis</w:t>
      </w:r>
      <w:r w:rsidR="00FA1BF6">
        <w:rPr>
          <w:rFonts w:ascii="Arial Narrow" w:hAnsi="Arial Narrow" w:cs="Arial"/>
          <w:bCs/>
          <w:lang w:val="es-ES_tradnl"/>
        </w:rPr>
        <w:t xml:space="preserve">, </w:t>
      </w:r>
      <w:r w:rsidRPr="009B2770">
        <w:rPr>
          <w:rFonts w:ascii="Arial Narrow" w:hAnsi="Arial Narrow" w:cs="Arial"/>
          <w:bCs/>
          <w:lang w:val="es-ES_tradnl"/>
        </w:rPr>
        <w:t>entre la primera y la segunda</w:t>
      </w:r>
      <w:r w:rsidR="00FA1BF6">
        <w:rPr>
          <w:rFonts w:ascii="Arial Narrow" w:hAnsi="Arial Narrow" w:cs="Arial"/>
          <w:bCs/>
          <w:lang w:val="es-ES_tradnl"/>
        </w:rPr>
        <w:t>,</w:t>
      </w:r>
      <w:r w:rsidRPr="009B2770">
        <w:rPr>
          <w:rFonts w:ascii="Arial Narrow" w:hAnsi="Arial Narrow" w:cs="Arial"/>
          <w:bCs/>
          <w:lang w:val="es-ES_tradnl"/>
        </w:rPr>
        <w:t xml:space="preserve"> dos meses y entre la primera y la tercera</w:t>
      </w:r>
      <w:r w:rsidR="00FA1BF6">
        <w:rPr>
          <w:rFonts w:ascii="Arial Narrow" w:hAnsi="Arial Narrow" w:cs="Arial"/>
          <w:bCs/>
          <w:lang w:val="es-ES_tradnl"/>
        </w:rPr>
        <w:t>,</w:t>
      </w:r>
      <w:r w:rsidRPr="009B2770">
        <w:rPr>
          <w:rFonts w:ascii="Arial Narrow" w:hAnsi="Arial Narrow" w:cs="Arial"/>
          <w:bCs/>
          <w:lang w:val="es-ES_tradnl"/>
        </w:rPr>
        <w:t xml:space="preserve"> 6 meses. Es decir, se vacuna hoy con la primera dosis, dos meses después recib</w:t>
      </w:r>
      <w:r w:rsidR="00FA1BF6">
        <w:rPr>
          <w:rFonts w:ascii="Arial Narrow" w:hAnsi="Arial Narrow" w:cs="Arial"/>
          <w:bCs/>
          <w:lang w:val="es-ES_tradnl"/>
        </w:rPr>
        <w:t>e</w:t>
      </w:r>
      <w:r w:rsidRPr="009B2770">
        <w:rPr>
          <w:rFonts w:ascii="Arial Narrow" w:hAnsi="Arial Narrow" w:cs="Arial"/>
          <w:bCs/>
          <w:lang w:val="es-ES_tradnl"/>
        </w:rPr>
        <w:t xml:space="preserve"> la segunda dosis y seis meses después de haberse aplicado la primera, se aplica la tercera dosis. Así el cuerpo adquiere la memoria </w:t>
      </w:r>
      <w:r w:rsidR="00FA1BF6">
        <w:rPr>
          <w:rFonts w:ascii="Arial Narrow" w:hAnsi="Arial Narrow" w:cs="Arial"/>
          <w:bCs/>
          <w:lang w:val="es-ES_tradnl"/>
        </w:rPr>
        <w:t xml:space="preserve">inmunológica </w:t>
      </w:r>
      <w:r w:rsidRPr="009B2770">
        <w:rPr>
          <w:rFonts w:ascii="Arial Narrow" w:hAnsi="Arial Narrow" w:cs="Arial"/>
          <w:bCs/>
          <w:lang w:val="es-ES_tradnl"/>
        </w:rPr>
        <w:t>que necesita para defenderse de este virus.</w:t>
      </w:r>
    </w:p>
    <w:p w:rsidR="008F3388" w:rsidRDefault="008F3388" w:rsidP="009B2770">
      <w:pPr>
        <w:jc w:val="both"/>
        <w:rPr>
          <w:rFonts w:ascii="Arial Narrow" w:hAnsi="Arial Narrow" w:cs="Arial"/>
          <w:b/>
          <w:bCs/>
          <w:i/>
          <w:color w:val="548DD4"/>
          <w:lang w:val="es-ES_tradnl"/>
        </w:rPr>
      </w:pPr>
    </w:p>
    <w:p w:rsidR="009B2770" w:rsidRPr="009B2770" w:rsidRDefault="009B2770" w:rsidP="009B2770">
      <w:pPr>
        <w:jc w:val="both"/>
        <w:rPr>
          <w:rFonts w:ascii="Arial Narrow" w:hAnsi="Arial Narrow" w:cs="Arial"/>
          <w:b/>
          <w:bCs/>
          <w:i/>
          <w:color w:val="548DD4"/>
          <w:lang w:val="es-ES_tradnl"/>
        </w:rPr>
      </w:pPr>
      <w:r w:rsidRPr="009B2770">
        <w:rPr>
          <w:rFonts w:ascii="Arial Narrow" w:hAnsi="Arial Narrow" w:cs="Arial"/>
          <w:b/>
          <w:bCs/>
          <w:i/>
          <w:color w:val="548DD4"/>
          <w:lang w:val="es-ES_tradnl"/>
        </w:rPr>
        <w:t>¿Cómo hago para que mis padres recuerden las fechas en que debo colocarme las otras dosis de la vacuna?</w:t>
      </w:r>
    </w:p>
    <w:p w:rsidR="009B2770" w:rsidRPr="009B2770" w:rsidRDefault="009B2770" w:rsidP="009B2770">
      <w:pPr>
        <w:jc w:val="both"/>
        <w:rPr>
          <w:rFonts w:ascii="Arial Narrow" w:hAnsi="Arial Narrow" w:cs="Arial"/>
          <w:bCs/>
          <w:lang w:val="es-ES_tradnl"/>
        </w:rPr>
      </w:pPr>
      <w:r w:rsidRPr="009B2770">
        <w:rPr>
          <w:rFonts w:ascii="Arial Narrow" w:hAnsi="Arial Narrow" w:cs="Arial"/>
          <w:bCs/>
          <w:lang w:val="es-ES_tradnl"/>
        </w:rPr>
        <w:t xml:space="preserve">Cuando una persona se vacuna, </w:t>
      </w:r>
      <w:r w:rsidR="00FA1BF6">
        <w:rPr>
          <w:rFonts w:ascii="Arial Narrow" w:hAnsi="Arial Narrow" w:cs="Arial"/>
          <w:bCs/>
          <w:lang w:val="es-ES_tradnl"/>
        </w:rPr>
        <w:t xml:space="preserve">las o </w:t>
      </w:r>
      <w:r w:rsidRPr="009B2770">
        <w:rPr>
          <w:rFonts w:ascii="Arial Narrow" w:hAnsi="Arial Narrow" w:cs="Arial"/>
          <w:bCs/>
          <w:lang w:val="es-ES_tradnl"/>
        </w:rPr>
        <w:t xml:space="preserve">los vacunadores le dan un carné </w:t>
      </w:r>
      <w:r w:rsidR="00FA1BF6">
        <w:rPr>
          <w:rFonts w:ascii="Arial Narrow" w:hAnsi="Arial Narrow" w:cs="Arial"/>
          <w:bCs/>
          <w:lang w:val="es-ES_tradnl"/>
        </w:rPr>
        <w:t xml:space="preserve">de vacunación </w:t>
      </w:r>
      <w:r w:rsidRPr="009B2770">
        <w:rPr>
          <w:rFonts w:ascii="Arial Narrow" w:hAnsi="Arial Narrow" w:cs="Arial"/>
          <w:bCs/>
          <w:lang w:val="es-ES_tradnl"/>
        </w:rPr>
        <w:t>donde colocan la fecha en que se está vacunando, el nombre de la vacuna que se está aplicando y la fecha en que se debe aplicar la próxima dosis.</w:t>
      </w:r>
    </w:p>
    <w:p w:rsidR="008F3388" w:rsidRDefault="008F3388" w:rsidP="009B2770">
      <w:pPr>
        <w:jc w:val="both"/>
        <w:rPr>
          <w:rFonts w:ascii="Arial Narrow" w:hAnsi="Arial Narrow" w:cs="Arial"/>
          <w:b/>
          <w:bCs/>
          <w:i/>
          <w:iCs/>
          <w:color w:val="548DD4"/>
          <w:lang w:val="es-ES_tradnl"/>
        </w:rPr>
      </w:pPr>
    </w:p>
    <w:p w:rsidR="009B2770" w:rsidRPr="009B2770" w:rsidRDefault="009B2770" w:rsidP="009B2770">
      <w:pPr>
        <w:jc w:val="both"/>
        <w:rPr>
          <w:rFonts w:ascii="Arial Narrow" w:hAnsi="Arial Narrow" w:cs="Arial"/>
          <w:b/>
          <w:bCs/>
          <w:i/>
          <w:iCs/>
          <w:color w:val="548DD4"/>
          <w:lang w:val="es-ES_tradnl"/>
        </w:rPr>
      </w:pPr>
      <w:r w:rsidRPr="009B2770">
        <w:rPr>
          <w:rFonts w:ascii="Arial Narrow" w:hAnsi="Arial Narrow" w:cs="Arial"/>
          <w:b/>
          <w:bCs/>
          <w:i/>
          <w:iCs/>
          <w:color w:val="548DD4"/>
          <w:lang w:val="es-ES_tradnl"/>
        </w:rPr>
        <w:t>¿Por qué es importante guardar el carné de vacunación?</w:t>
      </w:r>
    </w:p>
    <w:p w:rsidR="009B2770" w:rsidRDefault="009B2770" w:rsidP="009B2770">
      <w:pPr>
        <w:jc w:val="both"/>
        <w:rPr>
          <w:rFonts w:ascii="Arial Narrow" w:hAnsi="Arial Narrow" w:cs="Arial"/>
          <w:bCs/>
          <w:color w:val="000000"/>
          <w:lang w:val="es-ES_tradnl"/>
        </w:rPr>
      </w:pPr>
      <w:r w:rsidRPr="009B2770">
        <w:rPr>
          <w:rFonts w:ascii="Arial Narrow" w:hAnsi="Arial Narrow" w:cs="Arial"/>
          <w:bCs/>
          <w:color w:val="000000"/>
          <w:lang w:val="es-ES_tradnl"/>
        </w:rPr>
        <w:t xml:space="preserve">El carné de vacunación les permite a </w:t>
      </w:r>
      <w:r w:rsidR="00FA1BF6">
        <w:rPr>
          <w:rFonts w:ascii="Arial Narrow" w:hAnsi="Arial Narrow" w:cs="Arial"/>
          <w:bCs/>
          <w:color w:val="000000"/>
          <w:lang w:val="es-ES_tradnl"/>
        </w:rPr>
        <w:t>lo</w:t>
      </w:r>
      <w:r w:rsidRPr="009B2770">
        <w:rPr>
          <w:rFonts w:ascii="Arial Narrow" w:hAnsi="Arial Narrow" w:cs="Arial"/>
          <w:bCs/>
          <w:color w:val="000000"/>
          <w:lang w:val="es-ES_tradnl"/>
        </w:rPr>
        <w:t>s padres o cuidadores</w:t>
      </w:r>
      <w:r w:rsidR="00FA1BF6">
        <w:rPr>
          <w:rFonts w:ascii="Arial Narrow" w:hAnsi="Arial Narrow" w:cs="Arial"/>
          <w:bCs/>
          <w:color w:val="000000"/>
          <w:lang w:val="es-ES_tradnl"/>
        </w:rPr>
        <w:t xml:space="preserve"> de los niños y las niñas </w:t>
      </w:r>
      <w:r w:rsidRPr="009B2770">
        <w:rPr>
          <w:rFonts w:ascii="Arial Narrow" w:hAnsi="Arial Narrow" w:cs="Arial"/>
          <w:bCs/>
          <w:color w:val="000000"/>
          <w:lang w:val="es-ES_tradnl"/>
        </w:rPr>
        <w:t xml:space="preserve">y al personal de </w:t>
      </w:r>
      <w:r w:rsidR="00FA1BF6">
        <w:rPr>
          <w:rFonts w:ascii="Arial Narrow" w:hAnsi="Arial Narrow" w:cs="Arial"/>
          <w:bCs/>
          <w:color w:val="000000"/>
          <w:lang w:val="es-ES_tradnl"/>
        </w:rPr>
        <w:t xml:space="preserve">la </w:t>
      </w:r>
      <w:r w:rsidRPr="009B2770">
        <w:rPr>
          <w:rFonts w:ascii="Arial Narrow" w:hAnsi="Arial Narrow" w:cs="Arial"/>
          <w:bCs/>
          <w:color w:val="000000"/>
          <w:lang w:val="es-ES_tradnl"/>
        </w:rPr>
        <w:t>salud llevar un seguimiento de la historia de vacunación</w:t>
      </w:r>
      <w:r w:rsidR="00FA1BF6">
        <w:rPr>
          <w:rFonts w:ascii="Arial Narrow" w:hAnsi="Arial Narrow" w:cs="Arial"/>
          <w:bCs/>
          <w:color w:val="000000"/>
          <w:lang w:val="es-ES_tradnl"/>
        </w:rPr>
        <w:t xml:space="preserve"> de los menores</w:t>
      </w:r>
      <w:r w:rsidRPr="009B2770">
        <w:rPr>
          <w:rFonts w:ascii="Arial Narrow" w:hAnsi="Arial Narrow" w:cs="Arial"/>
          <w:bCs/>
          <w:color w:val="000000"/>
          <w:lang w:val="es-ES_tradnl"/>
        </w:rPr>
        <w:t xml:space="preserve">; por lo cual se debe conservar adecuadamente. El carné es actualizado por el personal de </w:t>
      </w:r>
      <w:r w:rsidR="00FA1BF6">
        <w:rPr>
          <w:rFonts w:ascii="Arial Narrow" w:hAnsi="Arial Narrow" w:cs="Arial"/>
          <w:bCs/>
          <w:color w:val="000000"/>
          <w:lang w:val="es-ES_tradnl"/>
        </w:rPr>
        <w:t xml:space="preserve">la </w:t>
      </w:r>
      <w:r w:rsidRPr="009B2770">
        <w:rPr>
          <w:rFonts w:ascii="Arial Narrow" w:hAnsi="Arial Narrow" w:cs="Arial"/>
          <w:bCs/>
          <w:color w:val="000000"/>
          <w:lang w:val="es-ES_tradnl"/>
        </w:rPr>
        <w:t xml:space="preserve">salud cada vez que </w:t>
      </w:r>
      <w:r w:rsidR="00FA1BF6">
        <w:rPr>
          <w:rFonts w:ascii="Arial Narrow" w:hAnsi="Arial Narrow" w:cs="Arial"/>
          <w:bCs/>
          <w:color w:val="000000"/>
          <w:lang w:val="es-ES_tradnl"/>
        </w:rPr>
        <w:t>el niño o la niña reciban una nueva</w:t>
      </w:r>
      <w:r w:rsidRPr="009B2770">
        <w:rPr>
          <w:rFonts w:ascii="Arial Narrow" w:hAnsi="Arial Narrow" w:cs="Arial"/>
          <w:bCs/>
          <w:color w:val="000000"/>
          <w:lang w:val="es-ES_tradnl"/>
        </w:rPr>
        <w:t xml:space="preserve"> vacuna. Es importante recordar que para el ingreso a escuelas y colegios se debe contar con el carné de vacunación actualizado con todas las vacunas de acuerdo </w:t>
      </w:r>
      <w:r w:rsidR="00FA1BF6">
        <w:rPr>
          <w:rFonts w:ascii="Arial Narrow" w:hAnsi="Arial Narrow" w:cs="Arial"/>
          <w:bCs/>
          <w:color w:val="000000"/>
          <w:lang w:val="es-ES_tradnl"/>
        </w:rPr>
        <w:t>con</w:t>
      </w:r>
      <w:r w:rsidRPr="009B2770">
        <w:rPr>
          <w:rFonts w:ascii="Arial Narrow" w:hAnsi="Arial Narrow" w:cs="Arial"/>
          <w:bCs/>
          <w:color w:val="000000"/>
          <w:lang w:val="es-ES_tradnl"/>
        </w:rPr>
        <w:t xml:space="preserve"> la edad.</w:t>
      </w:r>
    </w:p>
    <w:p w:rsidR="00FA1BF6" w:rsidRDefault="00FA1BF6" w:rsidP="009B2770">
      <w:pPr>
        <w:jc w:val="both"/>
        <w:rPr>
          <w:rFonts w:ascii="Arial Narrow" w:hAnsi="Arial Narrow" w:cs="Arial"/>
          <w:bCs/>
          <w:color w:val="000000"/>
          <w:lang w:val="es-ES_tradnl"/>
        </w:rPr>
      </w:pPr>
    </w:p>
    <w:p w:rsidR="00FA1BF6" w:rsidRPr="009B2770" w:rsidRDefault="00FA1BF6" w:rsidP="00FA1BF6">
      <w:pPr>
        <w:jc w:val="both"/>
        <w:rPr>
          <w:rFonts w:ascii="Arial Narrow" w:hAnsi="Arial Narrow" w:cs="Arial"/>
          <w:b/>
          <w:bCs/>
          <w:i/>
          <w:iCs/>
          <w:color w:val="548DD4"/>
          <w:lang w:val="es-ES_tradnl"/>
        </w:rPr>
      </w:pPr>
      <w:r w:rsidRPr="009B2770">
        <w:rPr>
          <w:rFonts w:ascii="Arial Narrow" w:hAnsi="Arial Narrow" w:cs="Arial"/>
          <w:b/>
          <w:bCs/>
          <w:i/>
          <w:iCs/>
          <w:color w:val="548DD4"/>
          <w:lang w:val="es-ES_tradnl"/>
        </w:rPr>
        <w:t>¿Cuánto se debe pagar por la vacunación?</w:t>
      </w:r>
    </w:p>
    <w:p w:rsidR="00BC2E0B" w:rsidRDefault="00FA1BF6" w:rsidP="00FA1BF6">
      <w:pPr>
        <w:jc w:val="both"/>
        <w:rPr>
          <w:rFonts w:ascii="Arial Narrow" w:hAnsi="Arial Narrow" w:cs="Arial"/>
          <w:bCs/>
          <w:lang w:val="es-ES_tradnl"/>
        </w:rPr>
      </w:pPr>
      <w:r w:rsidRPr="009B2770">
        <w:rPr>
          <w:rFonts w:ascii="Arial Narrow" w:hAnsi="Arial Narrow" w:cs="Arial"/>
          <w:bCs/>
          <w:color w:val="000000"/>
          <w:lang w:val="es-ES_tradnl"/>
        </w:rPr>
        <w:t xml:space="preserve">Las vacunas incluidas en el Programa Nacional de vacunación son gratuitas para las personas y deben ser </w:t>
      </w:r>
      <w:r>
        <w:rPr>
          <w:rFonts w:ascii="Arial Narrow" w:hAnsi="Arial Narrow" w:cs="Arial"/>
          <w:bCs/>
          <w:color w:val="000000"/>
          <w:lang w:val="es-ES_tradnl"/>
        </w:rPr>
        <w:t xml:space="preserve">entregadas </w:t>
      </w:r>
      <w:r w:rsidRPr="009B2770">
        <w:rPr>
          <w:rFonts w:ascii="Arial Narrow" w:hAnsi="Arial Narrow" w:cs="Arial"/>
          <w:bCs/>
          <w:color w:val="000000"/>
          <w:lang w:val="es-ES_tradnl"/>
        </w:rPr>
        <w:t xml:space="preserve">sin costo </w:t>
      </w:r>
      <w:r w:rsidR="00BC2E0B">
        <w:rPr>
          <w:rFonts w:ascii="Arial Narrow" w:hAnsi="Arial Narrow" w:cs="Arial"/>
          <w:bCs/>
          <w:color w:val="000000"/>
          <w:lang w:val="es-ES_tradnl"/>
        </w:rPr>
        <w:t xml:space="preserve">para la población beneficiaria, </w:t>
      </w:r>
      <w:r w:rsidRPr="009B2770">
        <w:rPr>
          <w:rFonts w:ascii="Arial Narrow" w:hAnsi="Arial Narrow" w:cs="Arial"/>
          <w:bCs/>
          <w:color w:val="000000"/>
          <w:lang w:val="es-ES_tradnl"/>
        </w:rPr>
        <w:t>para la vacuna contra el VPH, las tres dosis y su aplicación son gratis para la</w:t>
      </w:r>
      <w:r w:rsidR="00BC2E0B">
        <w:rPr>
          <w:rFonts w:ascii="Arial Narrow" w:hAnsi="Arial Narrow" w:cs="Arial"/>
          <w:bCs/>
          <w:color w:val="000000"/>
          <w:lang w:val="es-ES_tradnl"/>
        </w:rPr>
        <w:t xml:space="preserve"> población escolarizada </w:t>
      </w:r>
      <w:r w:rsidRPr="009B2770">
        <w:rPr>
          <w:rFonts w:ascii="Arial Narrow" w:hAnsi="Arial Narrow" w:cs="Arial"/>
          <w:bCs/>
          <w:lang w:val="es-ES_tradnl"/>
        </w:rPr>
        <w:t>e</w:t>
      </w:r>
      <w:r w:rsidR="00BC2E0B">
        <w:rPr>
          <w:rFonts w:ascii="Arial Narrow" w:hAnsi="Arial Narrow" w:cs="Arial"/>
          <w:bCs/>
          <w:lang w:val="es-ES_tradnl"/>
        </w:rPr>
        <w:t>n</w:t>
      </w:r>
      <w:r w:rsidRPr="009B2770">
        <w:rPr>
          <w:rFonts w:ascii="Arial Narrow" w:hAnsi="Arial Narrow" w:cs="Arial"/>
          <w:bCs/>
          <w:lang w:val="es-ES_tradnl"/>
        </w:rPr>
        <w:t xml:space="preserve"> cuarto grado de </w:t>
      </w:r>
      <w:r w:rsidR="00BC2E0B">
        <w:rPr>
          <w:rFonts w:ascii="Arial Narrow" w:hAnsi="Arial Narrow" w:cs="Arial"/>
          <w:bCs/>
          <w:lang w:val="es-ES_tradnl"/>
        </w:rPr>
        <w:t xml:space="preserve">básica </w:t>
      </w:r>
      <w:r w:rsidRPr="009B2770">
        <w:rPr>
          <w:rFonts w:ascii="Arial Narrow" w:hAnsi="Arial Narrow" w:cs="Arial"/>
          <w:bCs/>
          <w:lang w:val="es-ES_tradnl"/>
        </w:rPr>
        <w:t>primaria que hayan cumplido 9 años</w:t>
      </w:r>
      <w:r w:rsidR="00BC2E0B">
        <w:rPr>
          <w:rFonts w:ascii="Arial Narrow" w:hAnsi="Arial Narrow" w:cs="Arial"/>
          <w:bCs/>
          <w:lang w:val="es-ES_tradnl"/>
        </w:rPr>
        <w:t xml:space="preserve"> y más.</w:t>
      </w:r>
    </w:p>
    <w:p w:rsidR="00FA1BF6" w:rsidRPr="009B2770" w:rsidRDefault="00FA1BF6" w:rsidP="00FA1BF6">
      <w:pPr>
        <w:jc w:val="both"/>
        <w:rPr>
          <w:rFonts w:ascii="Arial Narrow" w:hAnsi="Arial Narrow" w:cs="Arial"/>
          <w:bCs/>
          <w:lang w:val="es-ES_tradnl"/>
        </w:rPr>
      </w:pPr>
    </w:p>
    <w:p w:rsidR="008F3388" w:rsidRDefault="00BC2E0B" w:rsidP="009B2770">
      <w:pPr>
        <w:jc w:val="both"/>
        <w:rPr>
          <w:rFonts w:ascii="Arial Narrow" w:hAnsi="Arial Narrow" w:cs="Arial"/>
          <w:b/>
          <w:bCs/>
          <w:i/>
          <w:iCs/>
          <w:color w:val="548DD4"/>
          <w:lang w:val="es-ES_tradnl"/>
        </w:rPr>
      </w:pPr>
      <w:r>
        <w:rPr>
          <w:rFonts w:ascii="Arial Narrow" w:hAnsi="Arial Narrow" w:cs="Arial"/>
          <w:b/>
          <w:bCs/>
          <w:i/>
          <w:iCs/>
          <w:color w:val="548DD4"/>
          <w:lang w:val="es-ES_tradnl"/>
        </w:rPr>
        <w:t>¿Si una niña se vacuna nunca le va a dar cáncer de cuello uterino?</w:t>
      </w:r>
    </w:p>
    <w:p w:rsidR="00BC2E0B" w:rsidRPr="00BC2E0B" w:rsidRDefault="00BC2E0B" w:rsidP="009B2770">
      <w:pPr>
        <w:jc w:val="both"/>
        <w:rPr>
          <w:rFonts w:ascii="Arial Narrow" w:hAnsi="Arial Narrow" w:cs="Arial"/>
          <w:bCs/>
          <w:iCs/>
          <w:lang w:val="es-ES_tradnl"/>
        </w:rPr>
      </w:pPr>
      <w:r>
        <w:rPr>
          <w:rFonts w:ascii="Arial Narrow" w:hAnsi="Arial Narrow" w:cs="Arial"/>
          <w:bCs/>
          <w:iCs/>
          <w:lang w:val="es-ES_tradnl"/>
        </w:rPr>
        <w:t>La vacuna protege contra el virus 16 y 18 que producen el 70% de todos los cánceres de cuello uterino. Sin embrago hay cerca de 13 tipos de virus diferentes. Por esta razón, cuando las niñas cumplan 21 años deberán hacerse pruebas como la citología o las pruebas para la identificación del VPH.</w:t>
      </w:r>
    </w:p>
    <w:p w:rsidR="00BC2E0B" w:rsidRDefault="00BC2E0B" w:rsidP="009B2770">
      <w:pPr>
        <w:jc w:val="both"/>
        <w:rPr>
          <w:rFonts w:ascii="Arial Narrow" w:hAnsi="Arial Narrow" w:cs="Arial"/>
          <w:b/>
          <w:bCs/>
          <w:i/>
          <w:iCs/>
          <w:color w:val="548DD4"/>
          <w:lang w:val="es-ES_tradnl"/>
        </w:rPr>
      </w:pPr>
    </w:p>
    <w:p w:rsidR="00BC2E0B" w:rsidRDefault="00BC2E0B" w:rsidP="009B2770">
      <w:pPr>
        <w:jc w:val="both"/>
        <w:rPr>
          <w:rFonts w:ascii="Arial Narrow" w:hAnsi="Arial Narrow" w:cs="Arial"/>
          <w:b/>
          <w:bCs/>
          <w:i/>
          <w:iCs/>
          <w:color w:val="548DD4"/>
          <w:lang w:val="es-ES_tradnl"/>
        </w:rPr>
      </w:pPr>
    </w:p>
    <w:p w:rsidR="00BC2E0B" w:rsidRDefault="00BC2E0B" w:rsidP="009B2770">
      <w:pPr>
        <w:jc w:val="both"/>
        <w:rPr>
          <w:rFonts w:ascii="Arial Narrow" w:hAnsi="Arial Narrow" w:cs="Arial"/>
          <w:b/>
          <w:bCs/>
          <w:i/>
          <w:iCs/>
          <w:color w:val="548DD4"/>
          <w:lang w:val="es-ES_tradnl"/>
        </w:rPr>
      </w:pPr>
    </w:p>
    <w:p w:rsidR="00BC2E0B" w:rsidRDefault="00BC2E0B" w:rsidP="009B2770">
      <w:pPr>
        <w:jc w:val="both"/>
        <w:rPr>
          <w:rFonts w:ascii="Arial Narrow" w:hAnsi="Arial Narrow" w:cs="Arial"/>
          <w:b/>
          <w:bCs/>
          <w:i/>
          <w:iCs/>
          <w:color w:val="548DD4"/>
          <w:lang w:val="es-ES_tradnl"/>
        </w:rPr>
      </w:pPr>
    </w:p>
    <w:p w:rsidR="00FA1BF6" w:rsidRDefault="008F3388" w:rsidP="008F3388">
      <w:pPr>
        <w:jc w:val="center"/>
        <w:rPr>
          <w:rFonts w:ascii="Arial Narrow" w:hAnsi="Arial Narrow" w:cs="Arial"/>
          <w:b/>
          <w:bCs/>
          <w:i/>
          <w:iCs/>
          <w:color w:val="548DD4"/>
          <w:lang w:val="es-ES_tradnl"/>
        </w:rPr>
      </w:pPr>
      <w:r w:rsidRPr="008F3388">
        <w:rPr>
          <w:rFonts w:ascii="Arial Narrow" w:hAnsi="Arial Narrow" w:cs="Arial"/>
          <w:b/>
          <w:bCs/>
          <w:i/>
          <w:iCs/>
          <w:noProof/>
          <w:color w:val="548DD4"/>
          <w:lang w:eastAsia="es-CO"/>
        </w:rPr>
        <w:drawing>
          <wp:inline distT="0" distB="0" distL="0" distR="0">
            <wp:extent cx="4870749" cy="592130"/>
            <wp:effectExtent l="19050" t="0" r="6051" b="0"/>
            <wp:docPr id="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70749" cy="592130"/>
                    </a:xfrm>
                    <a:prstGeom prst="rect">
                      <a:avLst/>
                    </a:prstGeom>
                    <a:noFill/>
                    <a:ln w="9525">
                      <a:noFill/>
                      <a:miter lim="800000"/>
                      <a:headEnd/>
                      <a:tailEnd/>
                    </a:ln>
                  </pic:spPr>
                </pic:pic>
              </a:graphicData>
            </a:graphic>
          </wp:inline>
        </w:drawing>
      </w:r>
    </w:p>
    <w:p w:rsidR="008F3388" w:rsidRDefault="008F3388" w:rsidP="009B2770">
      <w:pPr>
        <w:jc w:val="both"/>
        <w:rPr>
          <w:rFonts w:ascii="Arial Narrow" w:hAnsi="Arial Narrow" w:cs="Arial"/>
          <w:b/>
          <w:bCs/>
          <w:i/>
          <w:iCs/>
          <w:color w:val="548DD4"/>
          <w:lang w:val="es-ES_tradnl"/>
        </w:rPr>
      </w:pPr>
    </w:p>
    <w:sectPr w:rsidR="008F3388" w:rsidSect="005D50B0">
      <w:pgSz w:w="12242" w:h="15840" w:code="1"/>
      <w:pgMar w:top="1134" w:right="1134" w:bottom="1134" w:left="1134" w:header="720" w:footer="39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A7" w:rsidRDefault="001F63A7" w:rsidP="002B3639">
      <w:r>
        <w:separator/>
      </w:r>
    </w:p>
  </w:endnote>
  <w:endnote w:type="continuationSeparator" w:id="0">
    <w:p w:rsidR="001F63A7" w:rsidRDefault="001F63A7" w:rsidP="002B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Ottaw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ax Light">
    <w:altName w:val="Dax Light"/>
    <w:panose1 w:val="00000000000000000000"/>
    <w:charset w:val="00"/>
    <w:family w:val="swiss"/>
    <w:notTrueType/>
    <w:pitch w:val="default"/>
    <w:sig w:usb0="00000003" w:usb1="00000000" w:usb2="00000000" w:usb3="00000000" w:csb0="00000001" w:csb1="00000000"/>
  </w:font>
  <w:font w:name="DaxCompact-Medium">
    <w:altName w:val="DaxCompact-Medium"/>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A7" w:rsidRDefault="001F63A7" w:rsidP="002B3639">
      <w:r>
        <w:separator/>
      </w:r>
    </w:p>
  </w:footnote>
  <w:footnote w:type="continuationSeparator" w:id="0">
    <w:p w:rsidR="001F63A7" w:rsidRDefault="001F63A7" w:rsidP="002B3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286506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A92D5F0"/>
    <w:lvl w:ilvl="0">
      <w:start w:val="1"/>
      <w:numFmt w:val="bullet"/>
      <w:lvlText w:val=""/>
      <w:lvlJc w:val="left"/>
      <w:pPr>
        <w:tabs>
          <w:tab w:val="num" w:pos="360"/>
        </w:tabs>
        <w:ind w:left="360" w:hanging="360"/>
      </w:pPr>
      <w:rPr>
        <w:rFonts w:ascii="Symbol" w:hAnsi="Symbol" w:hint="default"/>
      </w:rPr>
    </w:lvl>
  </w:abstractNum>
  <w:abstractNum w:abstractNumId="2">
    <w:nsid w:val="072959A0"/>
    <w:multiLevelType w:val="hybridMultilevel"/>
    <w:tmpl w:val="1286E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91928FE"/>
    <w:multiLevelType w:val="hybridMultilevel"/>
    <w:tmpl w:val="F202D9C2"/>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CB10A3F"/>
    <w:multiLevelType w:val="hybridMultilevel"/>
    <w:tmpl w:val="AE70944C"/>
    <w:lvl w:ilvl="0" w:tplc="240A000F">
      <w:start w:val="1"/>
      <w:numFmt w:val="decimal"/>
      <w:pStyle w:val="Listaconvietas"/>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0F130F62"/>
    <w:multiLevelType w:val="hybridMultilevel"/>
    <w:tmpl w:val="CB66B1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12E429F"/>
    <w:multiLevelType w:val="hybridMultilevel"/>
    <w:tmpl w:val="375E6158"/>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1D377A96"/>
    <w:multiLevelType w:val="hybridMultilevel"/>
    <w:tmpl w:val="ACA8378A"/>
    <w:lvl w:ilvl="0" w:tplc="3D764FA4">
      <w:start w:val="1"/>
      <w:numFmt w:val="lowerLetter"/>
      <w:lvlText w:val="%1."/>
      <w:lvlJc w:val="left"/>
      <w:pPr>
        <w:ind w:left="360" w:hanging="360"/>
      </w:pPr>
      <w:rPr>
        <w:rFonts w:ascii="Arial Narrow" w:eastAsia="Times New Roman" w:hAnsi="Arial Narrow" w:cs="Arial"/>
      </w:rPr>
    </w:lvl>
    <w:lvl w:ilvl="1" w:tplc="27EC145A">
      <w:start w:val="1"/>
      <w:numFmt w:val="lowerLetter"/>
      <w:lvlText w:val="%2."/>
      <w:lvlJc w:val="left"/>
      <w:pPr>
        <w:ind w:left="1080" w:hanging="360"/>
      </w:pPr>
      <w:rPr>
        <w:rFonts w:ascii="Arial Narrow" w:eastAsia="Times New Roman" w:hAnsi="Arial Narrow" w:cs="Arial"/>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387185F"/>
    <w:multiLevelType w:val="multilevel"/>
    <w:tmpl w:val="3CAE6B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D867B3"/>
    <w:multiLevelType w:val="hybridMultilevel"/>
    <w:tmpl w:val="2C122F04"/>
    <w:lvl w:ilvl="0" w:tplc="927E9A70">
      <w:start w:val="1"/>
      <w:numFmt w:val="decimal"/>
      <w:pStyle w:val="Listaconvietas2"/>
      <w:lvlText w:val="%1."/>
      <w:lvlJc w:val="left"/>
      <w:pPr>
        <w:ind w:left="360" w:hanging="360"/>
      </w:pPr>
      <w:rPr>
        <w:rFonts w:cs="Arial"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28370AE0"/>
    <w:multiLevelType w:val="multilevel"/>
    <w:tmpl w:val="88EC5F0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3249611B"/>
    <w:multiLevelType w:val="hybridMultilevel"/>
    <w:tmpl w:val="7FE8528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348E7B8D"/>
    <w:multiLevelType w:val="hybridMultilevel"/>
    <w:tmpl w:val="B602DDCC"/>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35677DC0"/>
    <w:multiLevelType w:val="hybridMultilevel"/>
    <w:tmpl w:val="254AF970"/>
    <w:lvl w:ilvl="0" w:tplc="DFEC1BF6">
      <w:start w:val="6"/>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BC2975"/>
    <w:multiLevelType w:val="hybridMultilevel"/>
    <w:tmpl w:val="73086B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3401EC0"/>
    <w:multiLevelType w:val="multilevel"/>
    <w:tmpl w:val="2C62F932"/>
    <w:lvl w:ilvl="0">
      <w:start w:val="1"/>
      <w:numFmt w:val="bullet"/>
      <w:pStyle w:val="Sangradetextonormal"/>
      <w:lvlText w:val=""/>
      <w:lvlJc w:val="left"/>
      <w:pPr>
        <w:tabs>
          <w:tab w:val="num" w:pos="864"/>
        </w:tabs>
        <w:ind w:left="864" w:hanging="432"/>
      </w:pPr>
      <w:rPr>
        <w:rFonts w:ascii="Symbol" w:hAnsi="Symbol"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615618F"/>
    <w:multiLevelType w:val="hybridMultilevel"/>
    <w:tmpl w:val="B858B6A0"/>
    <w:lvl w:ilvl="0" w:tplc="83D28CC4">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910C5F"/>
    <w:multiLevelType w:val="hybridMultilevel"/>
    <w:tmpl w:val="90A8FC4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A7A5D6E"/>
    <w:multiLevelType w:val="hybridMultilevel"/>
    <w:tmpl w:val="15500B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D0B6CB5"/>
    <w:multiLevelType w:val="hybridMultilevel"/>
    <w:tmpl w:val="5554DB5C"/>
    <w:lvl w:ilvl="0" w:tplc="40B27FAE">
      <w:start w:val="3"/>
      <w:numFmt w:val="lowerLetter"/>
      <w:lvlText w:val="%1."/>
      <w:lvlJc w:val="left"/>
      <w:pPr>
        <w:ind w:left="360" w:hanging="360"/>
      </w:pPr>
      <w:rPr>
        <w:rFonts w:ascii="Arial Narrow" w:eastAsia="Times New Roman" w:hAnsi="Arial Narrow"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5CB0B3A"/>
    <w:multiLevelType w:val="hybridMultilevel"/>
    <w:tmpl w:val="36ACBC8E"/>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57A228D5"/>
    <w:multiLevelType w:val="hybridMultilevel"/>
    <w:tmpl w:val="7966D31C"/>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668F3C0F"/>
    <w:multiLevelType w:val="hybridMultilevel"/>
    <w:tmpl w:val="408C9134"/>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6AD41059"/>
    <w:multiLevelType w:val="hybridMultilevel"/>
    <w:tmpl w:val="C700C3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CDF0240"/>
    <w:multiLevelType w:val="multilevel"/>
    <w:tmpl w:val="06EC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4B1DBB"/>
    <w:multiLevelType w:val="hybridMultilevel"/>
    <w:tmpl w:val="6D7ED4BC"/>
    <w:lvl w:ilvl="0" w:tplc="BA480592">
      <w:start w:val="1"/>
      <w:numFmt w:val="bullet"/>
      <w:lvlText w:val=""/>
      <w:lvlJc w:val="left"/>
      <w:pPr>
        <w:tabs>
          <w:tab w:val="num" w:pos="360"/>
        </w:tabs>
        <w:ind w:left="36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B04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75A2153B"/>
    <w:multiLevelType w:val="hybridMultilevel"/>
    <w:tmpl w:val="2A1006B0"/>
    <w:lvl w:ilvl="0" w:tplc="FF24D2E8">
      <w:start w:val="1"/>
      <w:numFmt w:val="lowerLetter"/>
      <w:lvlText w:val="%1."/>
      <w:lvlJc w:val="left"/>
      <w:pPr>
        <w:ind w:left="360" w:hanging="360"/>
      </w:pPr>
      <w:rPr>
        <w:rFonts w:ascii="Arial Narrow" w:eastAsia="Times New Roman" w:hAnsi="Arial Narrow" w:cs="Arial"/>
      </w:rPr>
    </w:lvl>
    <w:lvl w:ilvl="1" w:tplc="240A0019">
      <w:start w:val="1"/>
      <w:numFmt w:val="lowerLetter"/>
      <w:lvlText w:val="%2."/>
      <w:lvlJc w:val="left"/>
      <w:pPr>
        <w:ind w:left="1080" w:hanging="360"/>
      </w:pPr>
    </w:lvl>
    <w:lvl w:ilvl="2" w:tplc="FDE6FC58">
      <w:start w:val="1"/>
      <w:numFmt w:val="upperLetter"/>
      <w:lvlText w:val="%3."/>
      <w:lvlJc w:val="left"/>
      <w:pPr>
        <w:ind w:left="1980" w:hanging="360"/>
      </w:pPr>
      <w:rPr>
        <w:rFonts w:hint="default"/>
      </w:r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18"/>
  </w:num>
  <w:num w:numId="5">
    <w:abstractNumId w:val="21"/>
  </w:num>
  <w:num w:numId="6">
    <w:abstractNumId w:val="2"/>
  </w:num>
  <w:num w:numId="7">
    <w:abstractNumId w:val="5"/>
  </w:num>
  <w:num w:numId="8">
    <w:abstractNumId w:val="25"/>
  </w:num>
  <w:num w:numId="9">
    <w:abstractNumId w:val="14"/>
  </w:num>
  <w:num w:numId="10">
    <w:abstractNumId w:val="23"/>
  </w:num>
  <w:num w:numId="11">
    <w:abstractNumId w:val="4"/>
  </w:num>
  <w:num w:numId="12">
    <w:abstractNumId w:val="9"/>
  </w:num>
  <w:num w:numId="13">
    <w:abstractNumId w:val="20"/>
  </w:num>
  <w:num w:numId="14">
    <w:abstractNumId w:val="10"/>
  </w:num>
  <w:num w:numId="15">
    <w:abstractNumId w:val="6"/>
  </w:num>
  <w:num w:numId="16">
    <w:abstractNumId w:val="17"/>
  </w:num>
  <w:num w:numId="17">
    <w:abstractNumId w:val="11"/>
  </w:num>
  <w:num w:numId="18">
    <w:abstractNumId w:val="22"/>
  </w:num>
  <w:num w:numId="19">
    <w:abstractNumId w:val="12"/>
  </w:num>
  <w:num w:numId="20">
    <w:abstractNumId w:val="13"/>
  </w:num>
  <w:num w:numId="21">
    <w:abstractNumId w:val="26"/>
  </w:num>
  <w:num w:numId="22">
    <w:abstractNumId w:val="16"/>
  </w:num>
  <w:num w:numId="23">
    <w:abstractNumId w:val="27"/>
  </w:num>
  <w:num w:numId="24">
    <w:abstractNumId w:val="7"/>
  </w:num>
  <w:num w:numId="25">
    <w:abstractNumId w:val="3"/>
  </w:num>
  <w:num w:numId="26">
    <w:abstractNumId w:val="19"/>
  </w:num>
  <w:num w:numId="27">
    <w:abstractNumId w:val="8"/>
    <w:lvlOverride w:ilvl="0">
      <w:lvl w:ilvl="0">
        <w:numFmt w:val="bullet"/>
        <w:lvlText w:val=""/>
        <w:lvlJc w:val="left"/>
        <w:pPr>
          <w:tabs>
            <w:tab w:val="num" w:pos="720"/>
          </w:tabs>
          <w:ind w:left="720" w:hanging="360"/>
        </w:pPr>
        <w:rPr>
          <w:rFonts w:ascii="Symbol" w:hAnsi="Symbol" w:hint="default"/>
          <w:sz w:val="20"/>
        </w:rPr>
      </w:lvl>
    </w:lvlOverride>
  </w:num>
  <w:num w:numId="28">
    <w:abstractNumId w:val="2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639"/>
    <w:rsid w:val="00007FBA"/>
    <w:rsid w:val="0006677C"/>
    <w:rsid w:val="000A0EDB"/>
    <w:rsid w:val="001001CD"/>
    <w:rsid w:val="00124294"/>
    <w:rsid w:val="00190641"/>
    <w:rsid w:val="001A0849"/>
    <w:rsid w:val="001F63A7"/>
    <w:rsid w:val="00217E0E"/>
    <w:rsid w:val="00227208"/>
    <w:rsid w:val="0025596B"/>
    <w:rsid w:val="0026534F"/>
    <w:rsid w:val="002B3639"/>
    <w:rsid w:val="002E60BA"/>
    <w:rsid w:val="002F7AD6"/>
    <w:rsid w:val="00310EB3"/>
    <w:rsid w:val="00335881"/>
    <w:rsid w:val="00357394"/>
    <w:rsid w:val="003C78CE"/>
    <w:rsid w:val="00404AD7"/>
    <w:rsid w:val="004D080F"/>
    <w:rsid w:val="005C0F5B"/>
    <w:rsid w:val="005D50B0"/>
    <w:rsid w:val="00647931"/>
    <w:rsid w:val="007016AF"/>
    <w:rsid w:val="007D233F"/>
    <w:rsid w:val="0081542D"/>
    <w:rsid w:val="00824125"/>
    <w:rsid w:val="00835C7F"/>
    <w:rsid w:val="008B2B73"/>
    <w:rsid w:val="008F3388"/>
    <w:rsid w:val="008F762C"/>
    <w:rsid w:val="009168A5"/>
    <w:rsid w:val="009B2770"/>
    <w:rsid w:val="00A55269"/>
    <w:rsid w:val="00AE1528"/>
    <w:rsid w:val="00B57354"/>
    <w:rsid w:val="00BC2E0B"/>
    <w:rsid w:val="00BC63E7"/>
    <w:rsid w:val="00C47B3A"/>
    <w:rsid w:val="00C5234F"/>
    <w:rsid w:val="00C57893"/>
    <w:rsid w:val="00C73A04"/>
    <w:rsid w:val="00C84AD2"/>
    <w:rsid w:val="00D25234"/>
    <w:rsid w:val="00E2014C"/>
    <w:rsid w:val="00E62C33"/>
    <w:rsid w:val="00EA56B8"/>
    <w:rsid w:val="00F10FDB"/>
    <w:rsid w:val="00F31606"/>
    <w:rsid w:val="00F81160"/>
    <w:rsid w:val="00FA1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5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2B363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2B363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2B363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2B3639"/>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2B3639"/>
    <w:pPr>
      <w:keepNext/>
      <w:jc w:val="both"/>
      <w:outlineLvl w:val="4"/>
    </w:pPr>
    <w:rPr>
      <w:rFonts w:ascii="Arial Rounded MT Bold" w:hAnsi="Arial Rounded MT Bold"/>
      <w:b/>
      <w:bCs/>
      <w:sz w:val="28"/>
      <w:lang w:val="es-ES"/>
    </w:rPr>
  </w:style>
  <w:style w:type="paragraph" w:styleId="Ttulo6">
    <w:name w:val="heading 6"/>
    <w:basedOn w:val="Normal"/>
    <w:next w:val="Normal"/>
    <w:link w:val="Ttulo6Car"/>
    <w:uiPriority w:val="99"/>
    <w:qFormat/>
    <w:rsid w:val="002B3639"/>
    <w:pPr>
      <w:keepNext/>
      <w:outlineLvl w:val="5"/>
    </w:pPr>
    <w:rPr>
      <w:rFonts w:ascii="Tahoma" w:hAnsi="Tahoma" w:cs="Tahoma"/>
      <w:b/>
      <w:bCs/>
      <w:sz w:val="22"/>
    </w:rPr>
  </w:style>
  <w:style w:type="paragraph" w:styleId="Ttulo7">
    <w:name w:val="heading 7"/>
    <w:basedOn w:val="Normal"/>
    <w:next w:val="Normal"/>
    <w:link w:val="Ttulo7Car"/>
    <w:uiPriority w:val="99"/>
    <w:qFormat/>
    <w:rsid w:val="002B3639"/>
    <w:pPr>
      <w:spacing w:before="240" w:after="60"/>
      <w:outlineLvl w:val="6"/>
    </w:pPr>
    <w:rPr>
      <w:lang w:val="es-ES"/>
    </w:rPr>
  </w:style>
  <w:style w:type="paragraph" w:styleId="Ttulo8">
    <w:name w:val="heading 8"/>
    <w:basedOn w:val="Normal"/>
    <w:next w:val="Normal"/>
    <w:link w:val="Ttulo8Car"/>
    <w:uiPriority w:val="99"/>
    <w:qFormat/>
    <w:rsid w:val="002B3639"/>
    <w:pPr>
      <w:spacing w:before="240" w:after="60"/>
      <w:outlineLvl w:val="7"/>
    </w:pPr>
    <w:rPr>
      <w:i/>
      <w:iCs/>
      <w:lang w:val="es-ES"/>
    </w:rPr>
  </w:style>
  <w:style w:type="paragraph" w:styleId="Ttulo9">
    <w:name w:val="heading 9"/>
    <w:basedOn w:val="Normal"/>
    <w:next w:val="Normal"/>
    <w:link w:val="Ttulo9Car"/>
    <w:uiPriority w:val="99"/>
    <w:qFormat/>
    <w:rsid w:val="002B3639"/>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B3639"/>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9"/>
    <w:rsid w:val="002B3639"/>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9"/>
    <w:rsid w:val="002B3639"/>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2B3639"/>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9"/>
    <w:rsid w:val="002B3639"/>
    <w:rPr>
      <w:rFonts w:ascii="Arial Rounded MT Bold" w:eastAsia="Times New Roman" w:hAnsi="Arial Rounded MT Bold" w:cs="Times New Roman"/>
      <w:b/>
      <w:bCs/>
      <w:sz w:val="28"/>
      <w:szCs w:val="24"/>
      <w:lang w:val="es-ES" w:eastAsia="es-ES"/>
    </w:rPr>
  </w:style>
  <w:style w:type="character" w:customStyle="1" w:styleId="Ttulo6Car">
    <w:name w:val="Título 6 Car"/>
    <w:basedOn w:val="Fuentedeprrafopredeter"/>
    <w:link w:val="Ttulo6"/>
    <w:uiPriority w:val="99"/>
    <w:rsid w:val="002B3639"/>
    <w:rPr>
      <w:rFonts w:ascii="Tahoma" w:eastAsia="Times New Roman" w:hAnsi="Tahoma" w:cs="Tahoma"/>
      <w:b/>
      <w:bCs/>
      <w:szCs w:val="24"/>
      <w:lang w:eastAsia="es-ES"/>
    </w:rPr>
  </w:style>
  <w:style w:type="character" w:customStyle="1" w:styleId="Ttulo7Car">
    <w:name w:val="Título 7 Car"/>
    <w:basedOn w:val="Fuentedeprrafopredeter"/>
    <w:link w:val="Ttulo7"/>
    <w:uiPriority w:val="99"/>
    <w:rsid w:val="002B363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2B363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2B3639"/>
    <w:rPr>
      <w:rFonts w:ascii="Arial" w:eastAsia="Times New Roman" w:hAnsi="Arial" w:cs="Arial"/>
      <w:lang w:val="es-ES" w:eastAsia="es-ES"/>
    </w:rPr>
  </w:style>
  <w:style w:type="character" w:customStyle="1" w:styleId="Heading1Char">
    <w:name w:val="Heading 1 Char"/>
    <w:basedOn w:val="Fuentedeprrafopredeter"/>
    <w:uiPriority w:val="99"/>
    <w:locked/>
    <w:rsid w:val="002B3639"/>
    <w:rPr>
      <w:rFonts w:cs="Times New Roman"/>
      <w:b/>
      <w:bCs/>
      <w:sz w:val="24"/>
      <w:szCs w:val="24"/>
      <w:lang w:val="es-ES" w:eastAsia="es-ES" w:bidi="ar-SA"/>
    </w:rPr>
  </w:style>
  <w:style w:type="character" w:customStyle="1" w:styleId="Heading8Char">
    <w:name w:val="Heading 8 Char"/>
    <w:basedOn w:val="Fuentedeprrafopredeter"/>
    <w:uiPriority w:val="99"/>
    <w:semiHidden/>
    <w:locked/>
    <w:rsid w:val="002B3639"/>
    <w:rPr>
      <w:rFonts w:cs="Times New Roman"/>
      <w:i/>
      <w:iCs/>
      <w:sz w:val="24"/>
      <w:szCs w:val="24"/>
      <w:lang w:val="es-ES" w:eastAsia="es-ES" w:bidi="ar-SA"/>
    </w:rPr>
  </w:style>
  <w:style w:type="paragraph" w:styleId="Textodeglobo">
    <w:name w:val="Balloon Text"/>
    <w:basedOn w:val="Normal"/>
    <w:link w:val="TextodegloboCar"/>
    <w:uiPriority w:val="99"/>
    <w:semiHidden/>
    <w:rsid w:val="002B3639"/>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639"/>
    <w:rPr>
      <w:rFonts w:ascii="Tahoma" w:eastAsia="Times New Roman" w:hAnsi="Tahoma" w:cs="Tahoma"/>
      <w:sz w:val="16"/>
      <w:szCs w:val="16"/>
      <w:lang w:eastAsia="es-ES"/>
    </w:rPr>
  </w:style>
  <w:style w:type="paragraph" w:styleId="Encabezado">
    <w:name w:val="header"/>
    <w:basedOn w:val="Normal"/>
    <w:link w:val="EncabezadoCar"/>
    <w:uiPriority w:val="99"/>
    <w:rsid w:val="002B3639"/>
    <w:pPr>
      <w:tabs>
        <w:tab w:val="center" w:pos="4252"/>
        <w:tab w:val="right" w:pos="8504"/>
      </w:tabs>
    </w:pPr>
  </w:style>
  <w:style w:type="character" w:customStyle="1" w:styleId="EncabezadoCar">
    <w:name w:val="Encabezado Car"/>
    <w:basedOn w:val="Fuentedeprrafopredeter"/>
    <w:link w:val="Encabezado"/>
    <w:uiPriority w:val="99"/>
    <w:rsid w:val="002B36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B3639"/>
    <w:pPr>
      <w:tabs>
        <w:tab w:val="center" w:pos="4252"/>
        <w:tab w:val="right" w:pos="8504"/>
      </w:tabs>
    </w:pPr>
  </w:style>
  <w:style w:type="character" w:customStyle="1" w:styleId="PiedepginaCar">
    <w:name w:val="Pie de página Car"/>
    <w:basedOn w:val="Fuentedeprrafopredeter"/>
    <w:link w:val="Piedepgina"/>
    <w:uiPriority w:val="99"/>
    <w:rsid w:val="002B3639"/>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2B3639"/>
    <w:rPr>
      <w:rFonts w:cs="Times New Roman"/>
      <w:color w:val="0000FF"/>
      <w:u w:val="single"/>
    </w:rPr>
  </w:style>
  <w:style w:type="character" w:customStyle="1" w:styleId="CarCar">
    <w:name w:val="Car Car"/>
    <w:basedOn w:val="Fuentedeprrafopredeter"/>
    <w:uiPriority w:val="99"/>
    <w:rsid w:val="002B3639"/>
    <w:rPr>
      <w:rFonts w:cs="Times New Roman"/>
      <w:sz w:val="24"/>
      <w:szCs w:val="24"/>
      <w:lang w:val="es-CO" w:eastAsia="es-ES" w:bidi="ar-SA"/>
    </w:rPr>
  </w:style>
  <w:style w:type="character" w:customStyle="1" w:styleId="MapadeldocumentoCar">
    <w:name w:val="Mapa del documento Car"/>
    <w:basedOn w:val="Fuentedeprrafopredeter"/>
    <w:link w:val="Mapadeldocumento"/>
    <w:uiPriority w:val="99"/>
    <w:semiHidden/>
    <w:rsid w:val="002B3639"/>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rsid w:val="002B3639"/>
    <w:pPr>
      <w:shd w:val="clear" w:color="auto" w:fill="000080"/>
    </w:pPr>
    <w:rPr>
      <w:rFonts w:ascii="Tahoma" w:hAnsi="Tahoma" w:cs="Tahoma"/>
      <w:sz w:val="20"/>
      <w:szCs w:val="20"/>
    </w:rPr>
  </w:style>
  <w:style w:type="paragraph" w:styleId="Ttulo">
    <w:name w:val="Title"/>
    <w:basedOn w:val="Normal"/>
    <w:link w:val="TtuloCar"/>
    <w:uiPriority w:val="99"/>
    <w:qFormat/>
    <w:rsid w:val="002B3639"/>
    <w:pPr>
      <w:jc w:val="center"/>
    </w:pPr>
    <w:rPr>
      <w:rFonts w:ascii="Arial" w:hAnsi="Arial"/>
      <w:szCs w:val="20"/>
    </w:rPr>
  </w:style>
  <w:style w:type="character" w:customStyle="1" w:styleId="TtuloCar">
    <w:name w:val="Título Car"/>
    <w:basedOn w:val="Fuentedeprrafopredeter"/>
    <w:link w:val="Ttulo"/>
    <w:uiPriority w:val="99"/>
    <w:rsid w:val="002B3639"/>
    <w:rPr>
      <w:rFonts w:ascii="Arial" w:eastAsia="Times New Roman" w:hAnsi="Arial" w:cs="Times New Roman"/>
      <w:sz w:val="24"/>
      <w:szCs w:val="20"/>
      <w:lang w:eastAsia="es-ES"/>
    </w:rPr>
  </w:style>
  <w:style w:type="paragraph" w:customStyle="1" w:styleId="Texto">
    <w:name w:val="Texto"/>
    <w:basedOn w:val="Normal"/>
    <w:uiPriority w:val="99"/>
    <w:rsid w:val="002B3639"/>
    <w:pPr>
      <w:widowControl w:val="0"/>
      <w:overflowPunct w:val="0"/>
      <w:autoSpaceDE w:val="0"/>
      <w:autoSpaceDN w:val="0"/>
      <w:adjustRightInd w:val="0"/>
      <w:spacing w:before="120"/>
      <w:jc w:val="both"/>
      <w:textAlignment w:val="baseline"/>
    </w:pPr>
    <w:rPr>
      <w:rFonts w:ascii="Tahoma" w:hAnsi="Tahoma"/>
      <w:sz w:val="22"/>
      <w:szCs w:val="20"/>
      <w:lang w:val="fr-FR"/>
    </w:rPr>
  </w:style>
  <w:style w:type="paragraph" w:styleId="Textoindependiente">
    <w:name w:val="Body Text"/>
    <w:basedOn w:val="Normal"/>
    <w:link w:val="TextoindependienteCar"/>
    <w:uiPriority w:val="99"/>
    <w:rsid w:val="002B3639"/>
    <w:pPr>
      <w:jc w:val="center"/>
    </w:pPr>
    <w:rPr>
      <w:b/>
      <w:bCs/>
      <w:lang w:val="es-ES"/>
    </w:rPr>
  </w:style>
  <w:style w:type="character" w:customStyle="1" w:styleId="TextoindependienteCar">
    <w:name w:val="Texto independiente Car"/>
    <w:basedOn w:val="Fuentedeprrafopredeter"/>
    <w:link w:val="Textoindependiente"/>
    <w:uiPriority w:val="99"/>
    <w:rsid w:val="002B3639"/>
    <w:rPr>
      <w:rFonts w:ascii="Times New Roman" w:eastAsia="Times New Roman" w:hAnsi="Times New Roman" w:cs="Times New Roman"/>
      <w:b/>
      <w:bCs/>
      <w:sz w:val="24"/>
      <w:szCs w:val="24"/>
      <w:lang w:val="es-ES" w:eastAsia="es-ES"/>
    </w:rPr>
  </w:style>
  <w:style w:type="character" w:styleId="Nmerodepgina">
    <w:name w:val="page number"/>
    <w:basedOn w:val="Fuentedeprrafopredeter"/>
    <w:uiPriority w:val="99"/>
    <w:rsid w:val="002B3639"/>
    <w:rPr>
      <w:rFonts w:cs="Times New Roman"/>
    </w:rPr>
  </w:style>
  <w:style w:type="paragraph" w:styleId="Textoindependiente3">
    <w:name w:val="Body Text 3"/>
    <w:basedOn w:val="Normal"/>
    <w:link w:val="Textoindependiente3Car"/>
    <w:uiPriority w:val="99"/>
    <w:rsid w:val="002B3639"/>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2B3639"/>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rsid w:val="002B3639"/>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2B3639"/>
    <w:rPr>
      <w:rFonts w:ascii="Times New Roman" w:eastAsia="Times New Roman" w:hAnsi="Times New Roman" w:cs="Times New Roman"/>
      <w:sz w:val="24"/>
      <w:szCs w:val="24"/>
      <w:lang w:val="es-ES" w:eastAsia="es-ES"/>
    </w:rPr>
  </w:style>
  <w:style w:type="paragraph" w:customStyle="1" w:styleId="EstiloJustificado">
    <w:name w:val="Estilo Justificado"/>
    <w:basedOn w:val="Normal"/>
    <w:uiPriority w:val="99"/>
    <w:rsid w:val="002B3639"/>
    <w:pPr>
      <w:spacing w:before="120" w:after="240"/>
      <w:ind w:firstLine="709"/>
      <w:jc w:val="both"/>
    </w:pPr>
    <w:rPr>
      <w:szCs w:val="20"/>
      <w:lang w:val="es-ES"/>
    </w:rPr>
  </w:style>
  <w:style w:type="paragraph" w:styleId="Textonotapie">
    <w:name w:val="footnote text"/>
    <w:basedOn w:val="Normal"/>
    <w:link w:val="TextonotapieCar"/>
    <w:uiPriority w:val="99"/>
    <w:rsid w:val="002B3639"/>
    <w:rPr>
      <w:sz w:val="20"/>
      <w:szCs w:val="20"/>
      <w:lang w:val="es-ES"/>
    </w:rPr>
  </w:style>
  <w:style w:type="character" w:customStyle="1" w:styleId="TextonotapieCar">
    <w:name w:val="Texto nota pie Car"/>
    <w:basedOn w:val="Fuentedeprrafopredeter"/>
    <w:link w:val="Textonotapie"/>
    <w:uiPriority w:val="99"/>
    <w:rsid w:val="002B363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2B3639"/>
    <w:rPr>
      <w:rFonts w:cs="Times New Roman"/>
      <w:vertAlign w:val="superscript"/>
    </w:rPr>
  </w:style>
  <w:style w:type="paragraph" w:styleId="NormalWeb">
    <w:name w:val="Normal (Web)"/>
    <w:basedOn w:val="Normal"/>
    <w:uiPriority w:val="99"/>
    <w:rsid w:val="002B3639"/>
    <w:pPr>
      <w:spacing w:before="100" w:beforeAutospacing="1" w:after="100" w:afterAutospacing="1"/>
    </w:pPr>
    <w:rPr>
      <w:lang w:val="es-ES"/>
    </w:rPr>
  </w:style>
  <w:style w:type="paragraph" w:customStyle="1" w:styleId="Pa4">
    <w:name w:val="Pa4"/>
    <w:basedOn w:val="Normal"/>
    <w:next w:val="Normal"/>
    <w:uiPriority w:val="99"/>
    <w:rsid w:val="002B3639"/>
    <w:pPr>
      <w:autoSpaceDE w:val="0"/>
      <w:autoSpaceDN w:val="0"/>
      <w:adjustRightInd w:val="0"/>
      <w:spacing w:before="20" w:after="20" w:line="191" w:lineRule="atLeast"/>
    </w:pPr>
    <w:rPr>
      <w:rFonts w:ascii="Ottawa" w:hAnsi="Ottawa"/>
      <w:lang w:val="es-ES"/>
    </w:rPr>
  </w:style>
  <w:style w:type="paragraph" w:styleId="Sangradetextonormal">
    <w:name w:val="Body Text Indent"/>
    <w:basedOn w:val="Normal"/>
    <w:link w:val="SangradetextonormalCar"/>
    <w:uiPriority w:val="99"/>
    <w:rsid w:val="002B3639"/>
    <w:pPr>
      <w:numPr>
        <w:numId w:val="3"/>
      </w:numPr>
      <w:tabs>
        <w:tab w:val="left" w:pos="567"/>
      </w:tabs>
      <w:ind w:left="567"/>
    </w:pPr>
    <w:rPr>
      <w:sz w:val="22"/>
      <w:szCs w:val="22"/>
      <w:lang w:val="en-GB" w:eastAsia="en-GB"/>
    </w:rPr>
  </w:style>
  <w:style w:type="character" w:customStyle="1" w:styleId="SangradetextonormalCar">
    <w:name w:val="Sangría de texto normal Car"/>
    <w:basedOn w:val="Fuentedeprrafopredeter"/>
    <w:link w:val="Sangradetextonormal"/>
    <w:uiPriority w:val="99"/>
    <w:rsid w:val="002B3639"/>
    <w:rPr>
      <w:rFonts w:ascii="Times New Roman" w:eastAsia="Times New Roman" w:hAnsi="Times New Roman" w:cs="Times New Roman"/>
      <w:lang w:val="en-GB" w:eastAsia="en-GB"/>
    </w:rPr>
  </w:style>
  <w:style w:type="paragraph" w:customStyle="1" w:styleId="tabletextNS">
    <w:name w:val="table:textNS"/>
    <w:basedOn w:val="Normal"/>
    <w:uiPriority w:val="99"/>
    <w:rsid w:val="002B3639"/>
    <w:rPr>
      <w:rFonts w:ascii="Arial Narrow" w:hAnsi="Arial Narrow" w:cs="Arial Narrow"/>
      <w:lang w:val="en-GB" w:eastAsia="en-GB"/>
    </w:rPr>
  </w:style>
  <w:style w:type="paragraph" w:customStyle="1" w:styleId="NoNumHead3">
    <w:name w:val="NoNum:Head3"/>
    <w:basedOn w:val="Normal"/>
    <w:next w:val="Normal"/>
    <w:autoRedefine/>
    <w:uiPriority w:val="99"/>
    <w:rsid w:val="002B3639"/>
    <w:pPr>
      <w:keepNext/>
      <w:spacing w:before="240" w:after="240"/>
      <w:outlineLvl w:val="0"/>
    </w:pPr>
    <w:rPr>
      <w:rFonts w:ascii="Arial" w:hAnsi="Arial" w:cs="Arial"/>
      <w:b/>
      <w:bCs/>
      <w:sz w:val="22"/>
      <w:szCs w:val="22"/>
      <w:lang w:val="en-GB" w:eastAsia="en-GB"/>
    </w:rPr>
  </w:style>
  <w:style w:type="character" w:customStyle="1" w:styleId="TEXTBOX">
    <w:name w:val="TEXT BOX"/>
    <w:basedOn w:val="Fuentedeprrafopredeter"/>
    <w:uiPriority w:val="99"/>
    <w:rsid w:val="002B3639"/>
    <w:rPr>
      <w:rFonts w:ascii="Arial" w:hAnsi="Arial" w:cs="Times New Roman"/>
      <w:sz w:val="10"/>
      <w:szCs w:val="10"/>
    </w:rPr>
  </w:style>
  <w:style w:type="paragraph" w:customStyle="1" w:styleId="Default">
    <w:name w:val="Default"/>
    <w:uiPriority w:val="99"/>
    <w:rsid w:val="002B363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stilo1">
    <w:name w:val="estilo1"/>
    <w:basedOn w:val="Normal"/>
    <w:uiPriority w:val="99"/>
    <w:rsid w:val="002B3639"/>
    <w:pPr>
      <w:spacing w:before="230" w:after="230" w:line="216" w:lineRule="atLeast"/>
      <w:ind w:left="230" w:right="230"/>
    </w:pPr>
    <w:rPr>
      <w:rFonts w:ascii="Verdana" w:eastAsia="Arial Unicode MS" w:hAnsi="Verdana" w:cs="Arial Unicode MS"/>
      <w:color w:val="000000"/>
      <w:sz w:val="18"/>
      <w:szCs w:val="18"/>
      <w:lang w:val="en-US" w:eastAsia="en-US"/>
    </w:rPr>
  </w:style>
  <w:style w:type="character" w:styleId="Textoennegrita">
    <w:name w:val="Strong"/>
    <w:basedOn w:val="Fuentedeprrafopredeter"/>
    <w:uiPriority w:val="99"/>
    <w:qFormat/>
    <w:rsid w:val="002B3639"/>
    <w:rPr>
      <w:rFonts w:ascii="Times New Roman" w:hAnsi="Times New Roman" w:cs="Times New Roman"/>
      <w:b/>
      <w:bCs/>
    </w:rPr>
  </w:style>
  <w:style w:type="paragraph" w:styleId="TDC1">
    <w:name w:val="toc 1"/>
    <w:basedOn w:val="Normal"/>
    <w:next w:val="Normal"/>
    <w:autoRedefine/>
    <w:uiPriority w:val="39"/>
    <w:rsid w:val="002B3639"/>
    <w:pPr>
      <w:tabs>
        <w:tab w:val="left" w:pos="480"/>
        <w:tab w:val="right" w:leader="dot" w:pos="8789"/>
      </w:tabs>
      <w:spacing w:before="120" w:after="120"/>
    </w:pPr>
    <w:rPr>
      <w:rFonts w:ascii="Arial Narrow" w:hAnsi="Arial Narrow" w:cs="Arial"/>
      <w:b/>
      <w:bCs/>
      <w:caps/>
      <w:noProof/>
      <w:sz w:val="20"/>
      <w:szCs w:val="20"/>
      <w:lang w:val="es-ES"/>
    </w:rPr>
  </w:style>
  <w:style w:type="paragraph" w:styleId="TDC2">
    <w:name w:val="toc 2"/>
    <w:basedOn w:val="Normal"/>
    <w:next w:val="Normal"/>
    <w:autoRedefine/>
    <w:uiPriority w:val="99"/>
    <w:rsid w:val="002B3639"/>
    <w:pPr>
      <w:tabs>
        <w:tab w:val="right" w:leader="dot" w:pos="8931"/>
      </w:tabs>
      <w:ind w:left="240" w:right="-91"/>
    </w:pPr>
    <w:rPr>
      <w:smallCaps/>
      <w:sz w:val="20"/>
      <w:szCs w:val="20"/>
      <w:lang w:val="es-ES"/>
    </w:rPr>
  </w:style>
  <w:style w:type="paragraph" w:customStyle="1" w:styleId="Ttulo2Arial">
    <w:name w:val="Título 2 + Arial"/>
    <w:aliases w:val="12 pt,Negrita,Negro"/>
    <w:basedOn w:val="Ttulo2"/>
    <w:uiPriority w:val="99"/>
    <w:rsid w:val="002B3639"/>
    <w:pPr>
      <w:spacing w:before="0" w:after="0"/>
      <w:jc w:val="both"/>
    </w:pPr>
    <w:rPr>
      <w:rFonts w:ascii="Arial" w:hAnsi="Arial" w:cs="Arial"/>
      <w:bCs w:val="0"/>
      <w:i w:val="0"/>
      <w:iCs w:val="0"/>
      <w:sz w:val="24"/>
      <w:szCs w:val="24"/>
      <w:lang w:val="es-ES"/>
    </w:rPr>
  </w:style>
  <w:style w:type="paragraph" w:customStyle="1" w:styleId="TtuloArial">
    <w:name w:val="Título + Arial"/>
    <w:aliases w:val="11 pt,Centrado"/>
    <w:basedOn w:val="Ttulo1"/>
    <w:uiPriority w:val="99"/>
    <w:rsid w:val="002B3639"/>
    <w:pPr>
      <w:spacing w:before="0" w:after="0"/>
      <w:jc w:val="center"/>
    </w:pPr>
    <w:rPr>
      <w:rFonts w:ascii="Arial" w:hAnsi="Arial" w:cs="Arial"/>
      <w:kern w:val="0"/>
      <w:sz w:val="22"/>
      <w:szCs w:val="22"/>
      <w:lang w:val="es-ES"/>
    </w:rPr>
  </w:style>
  <w:style w:type="paragraph" w:customStyle="1" w:styleId="Pa32">
    <w:name w:val="Pa32"/>
    <w:basedOn w:val="Normal"/>
    <w:next w:val="Normal"/>
    <w:uiPriority w:val="99"/>
    <w:rsid w:val="002B3639"/>
    <w:pPr>
      <w:autoSpaceDE w:val="0"/>
      <w:autoSpaceDN w:val="0"/>
      <w:adjustRightInd w:val="0"/>
      <w:spacing w:before="160" w:after="40" w:line="261" w:lineRule="atLeast"/>
    </w:pPr>
    <w:rPr>
      <w:rFonts w:ascii="Ottawa" w:hAnsi="Ottawa"/>
      <w:lang w:val="es-ES"/>
    </w:rPr>
  </w:style>
  <w:style w:type="paragraph" w:customStyle="1" w:styleId="Pa9">
    <w:name w:val="Pa9"/>
    <w:basedOn w:val="Normal"/>
    <w:next w:val="Normal"/>
    <w:uiPriority w:val="99"/>
    <w:rsid w:val="002B3639"/>
    <w:pPr>
      <w:autoSpaceDE w:val="0"/>
      <w:autoSpaceDN w:val="0"/>
      <w:adjustRightInd w:val="0"/>
      <w:spacing w:before="100" w:after="40" w:line="191" w:lineRule="atLeast"/>
    </w:pPr>
    <w:rPr>
      <w:rFonts w:ascii="Ottawa" w:hAnsi="Ottawa"/>
      <w:lang w:val="es-ES"/>
    </w:rPr>
  </w:style>
  <w:style w:type="paragraph" w:customStyle="1" w:styleId="Pa10">
    <w:name w:val="Pa10"/>
    <w:basedOn w:val="Normal"/>
    <w:next w:val="Normal"/>
    <w:uiPriority w:val="99"/>
    <w:rsid w:val="002B3639"/>
    <w:pPr>
      <w:autoSpaceDE w:val="0"/>
      <w:autoSpaceDN w:val="0"/>
      <w:adjustRightInd w:val="0"/>
      <w:spacing w:before="20" w:after="20" w:line="191" w:lineRule="atLeast"/>
    </w:pPr>
    <w:rPr>
      <w:rFonts w:ascii="Ottawa" w:hAnsi="Ottawa"/>
      <w:lang w:val="es-ES"/>
    </w:rPr>
  </w:style>
  <w:style w:type="paragraph" w:customStyle="1" w:styleId="Pa22">
    <w:name w:val="Pa22"/>
    <w:basedOn w:val="Normal"/>
    <w:next w:val="Normal"/>
    <w:uiPriority w:val="99"/>
    <w:rsid w:val="002B3639"/>
    <w:pPr>
      <w:autoSpaceDE w:val="0"/>
      <w:autoSpaceDN w:val="0"/>
      <w:adjustRightInd w:val="0"/>
      <w:spacing w:before="20" w:after="20" w:line="191" w:lineRule="atLeast"/>
    </w:pPr>
    <w:rPr>
      <w:lang w:val="es-ES"/>
    </w:rPr>
  </w:style>
  <w:style w:type="character" w:styleId="Hipervnculovisitado">
    <w:name w:val="FollowedHyperlink"/>
    <w:basedOn w:val="Fuentedeprrafopredeter"/>
    <w:uiPriority w:val="99"/>
    <w:rsid w:val="002B3639"/>
    <w:rPr>
      <w:rFonts w:cs="Times New Roman"/>
      <w:color w:val="800080"/>
      <w:u w:val="single"/>
    </w:rPr>
  </w:style>
  <w:style w:type="paragraph" w:styleId="TDC3">
    <w:name w:val="toc 3"/>
    <w:basedOn w:val="Normal"/>
    <w:next w:val="Normal"/>
    <w:autoRedefine/>
    <w:uiPriority w:val="99"/>
    <w:rsid w:val="002B3639"/>
    <w:pPr>
      <w:ind w:left="480"/>
    </w:pPr>
    <w:rPr>
      <w:i/>
      <w:iCs/>
      <w:sz w:val="20"/>
      <w:szCs w:val="20"/>
      <w:lang w:val="es-ES"/>
    </w:rPr>
  </w:style>
  <w:style w:type="paragraph" w:styleId="TDC4">
    <w:name w:val="toc 4"/>
    <w:basedOn w:val="Normal"/>
    <w:next w:val="Normal"/>
    <w:autoRedefine/>
    <w:uiPriority w:val="99"/>
    <w:rsid w:val="002B3639"/>
    <w:pPr>
      <w:ind w:left="720"/>
    </w:pPr>
    <w:rPr>
      <w:sz w:val="18"/>
      <w:szCs w:val="18"/>
      <w:lang w:val="es-ES"/>
    </w:rPr>
  </w:style>
  <w:style w:type="paragraph" w:styleId="TDC5">
    <w:name w:val="toc 5"/>
    <w:basedOn w:val="Normal"/>
    <w:next w:val="Normal"/>
    <w:autoRedefine/>
    <w:uiPriority w:val="99"/>
    <w:rsid w:val="002B3639"/>
    <w:pPr>
      <w:ind w:left="960"/>
    </w:pPr>
    <w:rPr>
      <w:sz w:val="18"/>
      <w:szCs w:val="18"/>
      <w:lang w:val="es-ES"/>
    </w:rPr>
  </w:style>
  <w:style w:type="paragraph" w:styleId="TDC6">
    <w:name w:val="toc 6"/>
    <w:basedOn w:val="Normal"/>
    <w:next w:val="Normal"/>
    <w:autoRedefine/>
    <w:uiPriority w:val="99"/>
    <w:rsid w:val="002B3639"/>
    <w:pPr>
      <w:ind w:left="1200"/>
    </w:pPr>
    <w:rPr>
      <w:sz w:val="18"/>
      <w:szCs w:val="18"/>
      <w:lang w:val="es-ES"/>
    </w:rPr>
  </w:style>
  <w:style w:type="paragraph" w:styleId="TDC7">
    <w:name w:val="toc 7"/>
    <w:basedOn w:val="Normal"/>
    <w:next w:val="Normal"/>
    <w:autoRedefine/>
    <w:uiPriority w:val="99"/>
    <w:rsid w:val="002B3639"/>
    <w:pPr>
      <w:ind w:left="1440"/>
    </w:pPr>
    <w:rPr>
      <w:sz w:val="18"/>
      <w:szCs w:val="18"/>
      <w:lang w:val="es-ES"/>
    </w:rPr>
  </w:style>
  <w:style w:type="paragraph" w:styleId="TDC8">
    <w:name w:val="toc 8"/>
    <w:basedOn w:val="Normal"/>
    <w:next w:val="Normal"/>
    <w:autoRedefine/>
    <w:uiPriority w:val="99"/>
    <w:rsid w:val="002B3639"/>
    <w:pPr>
      <w:ind w:left="1680"/>
    </w:pPr>
    <w:rPr>
      <w:sz w:val="18"/>
      <w:szCs w:val="18"/>
      <w:lang w:val="es-ES"/>
    </w:rPr>
  </w:style>
  <w:style w:type="paragraph" w:styleId="TDC9">
    <w:name w:val="toc 9"/>
    <w:basedOn w:val="Normal"/>
    <w:next w:val="Normal"/>
    <w:autoRedefine/>
    <w:uiPriority w:val="99"/>
    <w:rsid w:val="002B3639"/>
    <w:pPr>
      <w:ind w:left="1920"/>
    </w:pPr>
    <w:rPr>
      <w:sz w:val="18"/>
      <w:szCs w:val="18"/>
      <w:lang w:val="es-ES"/>
    </w:rPr>
  </w:style>
  <w:style w:type="character" w:customStyle="1" w:styleId="estilo11">
    <w:name w:val="estilo11"/>
    <w:basedOn w:val="Fuentedeprrafopredeter"/>
    <w:uiPriority w:val="99"/>
    <w:rsid w:val="002B3639"/>
    <w:rPr>
      <w:rFonts w:ascii="Arial Narrow" w:hAnsi="Arial Narrow" w:cs="Times New Roman"/>
      <w:color w:val="0080FF"/>
      <w:sz w:val="24"/>
      <w:szCs w:val="24"/>
    </w:rPr>
  </w:style>
  <w:style w:type="paragraph" w:styleId="Prrafodelista">
    <w:name w:val="List Paragraph"/>
    <w:basedOn w:val="Normal"/>
    <w:qFormat/>
    <w:rsid w:val="002B3639"/>
    <w:pPr>
      <w:ind w:left="708"/>
    </w:pPr>
    <w:rPr>
      <w:lang w:val="es-ES"/>
    </w:rPr>
  </w:style>
  <w:style w:type="paragraph" w:styleId="Sangra2detindependiente">
    <w:name w:val="Body Text Indent 2"/>
    <w:basedOn w:val="Normal"/>
    <w:link w:val="Sangra2detindependienteCar"/>
    <w:uiPriority w:val="99"/>
    <w:rsid w:val="002B3639"/>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uiPriority w:val="99"/>
    <w:rsid w:val="002B3639"/>
    <w:rPr>
      <w:rFonts w:ascii="Times New Roman" w:eastAsia="Times New Roman" w:hAnsi="Times New Roman" w:cs="Times New Roman"/>
      <w:sz w:val="24"/>
      <w:szCs w:val="24"/>
      <w:lang w:val="es-ES" w:eastAsia="es-ES"/>
    </w:rPr>
  </w:style>
  <w:style w:type="paragraph" w:customStyle="1" w:styleId="xl24">
    <w:name w:val="xl24"/>
    <w:basedOn w:val="Normal"/>
    <w:uiPriority w:val="99"/>
    <w:rsid w:val="002B3639"/>
    <w:pPr>
      <w:spacing w:before="100" w:beforeAutospacing="1" w:after="100" w:afterAutospacing="1"/>
      <w:textAlignment w:val="center"/>
    </w:pPr>
    <w:rPr>
      <w:rFonts w:ascii="Arial" w:hAnsi="Arial" w:cs="Arial"/>
      <w:sz w:val="20"/>
      <w:szCs w:val="20"/>
      <w:lang w:val="es-ES"/>
    </w:rPr>
  </w:style>
  <w:style w:type="paragraph" w:customStyle="1" w:styleId="xl25">
    <w:name w:val="xl25"/>
    <w:basedOn w:val="Normal"/>
    <w:uiPriority w:val="99"/>
    <w:rsid w:val="002B36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ES"/>
    </w:rPr>
  </w:style>
  <w:style w:type="paragraph" w:customStyle="1" w:styleId="xl26">
    <w:name w:val="xl26"/>
    <w:basedOn w:val="Normal"/>
    <w:uiPriority w:val="99"/>
    <w:rsid w:val="002B363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20"/>
      <w:szCs w:val="20"/>
      <w:lang w:val="es-ES"/>
    </w:rPr>
  </w:style>
  <w:style w:type="paragraph" w:customStyle="1" w:styleId="xl27">
    <w:name w:val="xl27"/>
    <w:basedOn w:val="Normal"/>
    <w:uiPriority w:val="99"/>
    <w:rsid w:val="002B3639"/>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s-ES"/>
    </w:rPr>
  </w:style>
  <w:style w:type="paragraph" w:customStyle="1" w:styleId="xl28">
    <w:name w:val="xl28"/>
    <w:basedOn w:val="Normal"/>
    <w:uiPriority w:val="99"/>
    <w:rsid w:val="002B36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ES"/>
    </w:rPr>
  </w:style>
  <w:style w:type="paragraph" w:customStyle="1" w:styleId="xl29">
    <w:name w:val="xl29"/>
    <w:basedOn w:val="Normal"/>
    <w:uiPriority w:val="99"/>
    <w:rsid w:val="002B36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ES"/>
    </w:rPr>
  </w:style>
  <w:style w:type="paragraph" w:customStyle="1" w:styleId="xl30">
    <w:name w:val="xl30"/>
    <w:basedOn w:val="Normal"/>
    <w:uiPriority w:val="99"/>
    <w:rsid w:val="002B36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s-ES"/>
    </w:rPr>
  </w:style>
  <w:style w:type="paragraph" w:customStyle="1" w:styleId="xl31">
    <w:name w:val="xl31"/>
    <w:basedOn w:val="Normal"/>
    <w:uiPriority w:val="99"/>
    <w:rsid w:val="002B36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es-ES"/>
    </w:rPr>
  </w:style>
  <w:style w:type="paragraph" w:customStyle="1" w:styleId="xl32">
    <w:name w:val="xl32"/>
    <w:basedOn w:val="Normal"/>
    <w:uiPriority w:val="99"/>
    <w:rsid w:val="002B36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es-ES"/>
    </w:rPr>
  </w:style>
  <w:style w:type="paragraph" w:customStyle="1" w:styleId="xl33">
    <w:name w:val="xl33"/>
    <w:basedOn w:val="Normal"/>
    <w:uiPriority w:val="99"/>
    <w:rsid w:val="002B36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customStyle="1" w:styleId="xl34">
    <w:name w:val="xl34"/>
    <w:basedOn w:val="Normal"/>
    <w:uiPriority w:val="99"/>
    <w:rsid w:val="002B363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customStyle="1" w:styleId="xl35">
    <w:name w:val="xl35"/>
    <w:basedOn w:val="Normal"/>
    <w:uiPriority w:val="99"/>
    <w:rsid w:val="002B363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customStyle="1" w:styleId="xl36">
    <w:name w:val="xl36"/>
    <w:basedOn w:val="Normal"/>
    <w:uiPriority w:val="99"/>
    <w:rsid w:val="002B363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customStyle="1" w:styleId="xl37">
    <w:name w:val="xl37"/>
    <w:basedOn w:val="Normal"/>
    <w:uiPriority w:val="99"/>
    <w:rsid w:val="002B363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es-ES"/>
    </w:rPr>
  </w:style>
  <w:style w:type="paragraph" w:customStyle="1" w:styleId="xl38">
    <w:name w:val="xl38"/>
    <w:basedOn w:val="Normal"/>
    <w:uiPriority w:val="99"/>
    <w:rsid w:val="002B363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lang w:val="es-ES"/>
    </w:rPr>
  </w:style>
  <w:style w:type="paragraph" w:customStyle="1" w:styleId="xl39">
    <w:name w:val="xl39"/>
    <w:basedOn w:val="Normal"/>
    <w:uiPriority w:val="99"/>
    <w:rsid w:val="002B363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s-ES"/>
    </w:rPr>
  </w:style>
  <w:style w:type="paragraph" w:customStyle="1" w:styleId="xl40">
    <w:name w:val="xl40"/>
    <w:basedOn w:val="Normal"/>
    <w:uiPriority w:val="99"/>
    <w:rsid w:val="002B363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customStyle="1" w:styleId="xl41">
    <w:name w:val="xl41"/>
    <w:basedOn w:val="Normal"/>
    <w:uiPriority w:val="99"/>
    <w:rsid w:val="002B363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ES"/>
    </w:rPr>
  </w:style>
  <w:style w:type="paragraph" w:customStyle="1" w:styleId="xl42">
    <w:name w:val="xl42"/>
    <w:basedOn w:val="Normal"/>
    <w:uiPriority w:val="99"/>
    <w:rsid w:val="002B363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customStyle="1" w:styleId="xl43">
    <w:name w:val="xl43"/>
    <w:basedOn w:val="Normal"/>
    <w:uiPriority w:val="99"/>
    <w:rsid w:val="002B363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ES"/>
    </w:rPr>
  </w:style>
  <w:style w:type="paragraph" w:styleId="Sangra3detindependiente">
    <w:name w:val="Body Text Indent 3"/>
    <w:basedOn w:val="Normal"/>
    <w:link w:val="Sangra3detindependienteCar"/>
    <w:uiPriority w:val="99"/>
    <w:rsid w:val="002B3639"/>
    <w:pPr>
      <w:ind w:left="1080"/>
      <w:jc w:val="both"/>
    </w:pPr>
    <w:rPr>
      <w:rFonts w:ascii="Arial" w:hAnsi="Arial"/>
      <w:bCs/>
      <w:i/>
      <w:iCs/>
      <w:sz w:val="22"/>
      <w:szCs w:val="20"/>
      <w:lang w:val="es-ES"/>
    </w:rPr>
  </w:style>
  <w:style w:type="character" w:customStyle="1" w:styleId="Sangra3detindependienteCar">
    <w:name w:val="Sangría 3 de t. independiente Car"/>
    <w:basedOn w:val="Fuentedeprrafopredeter"/>
    <w:link w:val="Sangra3detindependiente"/>
    <w:uiPriority w:val="99"/>
    <w:rsid w:val="002B3639"/>
    <w:rPr>
      <w:rFonts w:ascii="Arial" w:eastAsia="Times New Roman" w:hAnsi="Arial" w:cs="Times New Roman"/>
      <w:bCs/>
      <w:i/>
      <w:iCs/>
      <w:szCs w:val="20"/>
      <w:lang w:val="es-ES" w:eastAsia="es-ES"/>
    </w:rPr>
  </w:style>
  <w:style w:type="paragraph" w:customStyle="1" w:styleId="xl44">
    <w:name w:val="xl44"/>
    <w:basedOn w:val="Normal"/>
    <w:uiPriority w:val="99"/>
    <w:rsid w:val="002B3639"/>
    <w:pPr>
      <w:pBdr>
        <w:top w:val="single" w:sz="4" w:space="0" w:color="auto"/>
        <w:left w:val="single" w:sz="4" w:space="0" w:color="auto"/>
        <w:bottom w:val="single" w:sz="4" w:space="0" w:color="auto"/>
      </w:pBdr>
      <w:spacing w:before="100" w:beforeAutospacing="1" w:after="100" w:afterAutospacing="1"/>
    </w:pPr>
    <w:rPr>
      <w:rFonts w:ascii="Arial" w:hAnsi="Arial" w:cs="Arial"/>
      <w:b/>
      <w:bCs/>
      <w:lang w:val="es-ES"/>
    </w:rPr>
  </w:style>
  <w:style w:type="paragraph" w:customStyle="1" w:styleId="xl45">
    <w:name w:val="xl45"/>
    <w:basedOn w:val="Normal"/>
    <w:uiPriority w:val="99"/>
    <w:rsid w:val="002B3639"/>
    <w:pPr>
      <w:pBdr>
        <w:top w:val="single" w:sz="4" w:space="0" w:color="auto"/>
        <w:left w:val="single" w:sz="4" w:space="0" w:color="auto"/>
      </w:pBdr>
      <w:spacing w:before="100" w:beforeAutospacing="1" w:after="100" w:afterAutospacing="1"/>
    </w:pPr>
    <w:rPr>
      <w:rFonts w:ascii="Arial" w:hAnsi="Arial" w:cs="Arial"/>
      <w:b/>
      <w:bCs/>
      <w:lang w:val="es-ES"/>
    </w:rPr>
  </w:style>
  <w:style w:type="paragraph" w:customStyle="1" w:styleId="xl46">
    <w:name w:val="xl46"/>
    <w:basedOn w:val="Normal"/>
    <w:uiPriority w:val="99"/>
    <w:rsid w:val="002B3639"/>
    <w:pPr>
      <w:pBdr>
        <w:top w:val="single" w:sz="4" w:space="0" w:color="auto"/>
        <w:bottom w:val="single" w:sz="4" w:space="0" w:color="auto"/>
      </w:pBdr>
      <w:spacing w:before="100" w:beforeAutospacing="1" w:after="100" w:afterAutospacing="1"/>
    </w:pPr>
    <w:rPr>
      <w:rFonts w:ascii="Arial" w:hAnsi="Arial" w:cs="Arial"/>
      <w:b/>
      <w:bCs/>
      <w:lang w:val="es-ES"/>
    </w:rPr>
  </w:style>
  <w:style w:type="paragraph" w:customStyle="1" w:styleId="xl47">
    <w:name w:val="xl47"/>
    <w:basedOn w:val="Normal"/>
    <w:uiPriority w:val="99"/>
    <w:rsid w:val="002B3639"/>
    <w:pPr>
      <w:pBdr>
        <w:top w:val="single" w:sz="4" w:space="0" w:color="auto"/>
        <w:left w:val="single" w:sz="4" w:space="0" w:color="auto"/>
      </w:pBdr>
      <w:spacing w:before="100" w:beforeAutospacing="1" w:after="100" w:afterAutospacing="1"/>
      <w:jc w:val="center"/>
    </w:pPr>
    <w:rPr>
      <w:rFonts w:ascii="Arial" w:hAnsi="Arial" w:cs="Arial"/>
      <w:b/>
      <w:bCs/>
      <w:lang w:val="es-ES"/>
    </w:rPr>
  </w:style>
  <w:style w:type="paragraph" w:customStyle="1" w:styleId="xl48">
    <w:name w:val="xl48"/>
    <w:basedOn w:val="Normal"/>
    <w:uiPriority w:val="99"/>
    <w:rsid w:val="002B3639"/>
    <w:pPr>
      <w:pBdr>
        <w:top w:val="single" w:sz="4"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xl49">
    <w:name w:val="xl49"/>
    <w:basedOn w:val="Normal"/>
    <w:uiPriority w:val="99"/>
    <w:rsid w:val="002B3639"/>
    <w:pPr>
      <w:pBdr>
        <w:left w:val="single" w:sz="4" w:space="0" w:color="auto"/>
        <w:bottom w:val="single" w:sz="4" w:space="0" w:color="auto"/>
      </w:pBdr>
      <w:spacing w:before="100" w:beforeAutospacing="1" w:after="100" w:afterAutospacing="1"/>
      <w:jc w:val="center"/>
    </w:pPr>
    <w:rPr>
      <w:rFonts w:ascii="Arial" w:hAnsi="Arial" w:cs="Arial"/>
      <w:b/>
      <w:bCs/>
      <w:lang w:val="es-ES"/>
    </w:rPr>
  </w:style>
  <w:style w:type="paragraph" w:customStyle="1" w:styleId="xl50">
    <w:name w:val="xl50"/>
    <w:basedOn w:val="Normal"/>
    <w:uiPriority w:val="99"/>
    <w:rsid w:val="002B3639"/>
    <w:pPr>
      <w:pBdr>
        <w:bottom w:val="single" w:sz="4"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xl51">
    <w:name w:val="xl51"/>
    <w:basedOn w:val="Normal"/>
    <w:uiPriority w:val="99"/>
    <w:rsid w:val="002B3639"/>
    <w:pPr>
      <w:pBdr>
        <w:top w:val="single" w:sz="4" w:space="0" w:color="auto"/>
        <w:bottom w:val="single" w:sz="4" w:space="0" w:color="auto"/>
      </w:pBdr>
      <w:spacing w:before="100" w:beforeAutospacing="1" w:after="100" w:afterAutospacing="1"/>
      <w:jc w:val="center"/>
    </w:pPr>
    <w:rPr>
      <w:rFonts w:ascii="Arial" w:hAnsi="Arial" w:cs="Arial"/>
      <w:b/>
      <w:bCs/>
      <w:lang w:val="es-ES"/>
    </w:rPr>
  </w:style>
  <w:style w:type="paragraph" w:customStyle="1" w:styleId="xl52">
    <w:name w:val="xl52"/>
    <w:basedOn w:val="Normal"/>
    <w:uiPriority w:val="99"/>
    <w:rsid w:val="002B36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xl53">
    <w:name w:val="xl53"/>
    <w:basedOn w:val="Normal"/>
    <w:uiPriority w:val="99"/>
    <w:rsid w:val="002B3639"/>
    <w:pPr>
      <w:pBdr>
        <w:left w:val="single" w:sz="4"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xl54">
    <w:name w:val="xl54"/>
    <w:basedOn w:val="Normal"/>
    <w:uiPriority w:val="99"/>
    <w:rsid w:val="002B3639"/>
    <w:pPr>
      <w:pBdr>
        <w:right w:val="single" w:sz="4" w:space="0" w:color="auto"/>
      </w:pBdr>
      <w:spacing w:before="100" w:beforeAutospacing="1" w:after="100" w:afterAutospacing="1"/>
      <w:jc w:val="center"/>
    </w:pPr>
    <w:rPr>
      <w:rFonts w:ascii="Arial" w:hAnsi="Arial" w:cs="Arial"/>
      <w:b/>
      <w:bCs/>
      <w:lang w:val="es-ES"/>
    </w:rPr>
  </w:style>
  <w:style w:type="paragraph" w:customStyle="1" w:styleId="xl55">
    <w:name w:val="xl55"/>
    <w:basedOn w:val="Normal"/>
    <w:uiPriority w:val="99"/>
    <w:rsid w:val="002B3639"/>
    <w:pPr>
      <w:pBdr>
        <w:left w:val="single" w:sz="4" w:space="0" w:color="auto"/>
      </w:pBdr>
      <w:spacing w:before="100" w:beforeAutospacing="1" w:after="100" w:afterAutospacing="1"/>
      <w:jc w:val="center"/>
    </w:pPr>
    <w:rPr>
      <w:rFonts w:ascii="Arial" w:hAnsi="Arial" w:cs="Arial"/>
      <w:b/>
      <w:bCs/>
      <w:lang w:val="es-ES"/>
    </w:rPr>
  </w:style>
  <w:style w:type="paragraph" w:customStyle="1" w:styleId="texto0">
    <w:name w:val="texto"/>
    <w:basedOn w:val="Normal"/>
    <w:uiPriority w:val="99"/>
    <w:rsid w:val="002B3639"/>
    <w:pPr>
      <w:spacing w:before="100" w:beforeAutospacing="1" w:after="100" w:afterAutospacing="1"/>
      <w:jc w:val="both"/>
    </w:pPr>
    <w:rPr>
      <w:rFonts w:ascii="Verdana" w:hAnsi="Verdana"/>
      <w:color w:val="666666"/>
      <w:sz w:val="20"/>
      <w:szCs w:val="20"/>
      <w:lang w:val="es-ES"/>
    </w:rPr>
  </w:style>
  <w:style w:type="character" w:customStyle="1" w:styleId="textobold1">
    <w:name w:val="textobold1"/>
    <w:basedOn w:val="Fuentedeprrafopredeter"/>
    <w:uiPriority w:val="99"/>
    <w:rsid w:val="002B3639"/>
    <w:rPr>
      <w:rFonts w:ascii="Verdana" w:hAnsi="Verdana" w:cs="Times New Roman"/>
      <w:b/>
      <w:bCs/>
      <w:color w:val="666666"/>
      <w:sz w:val="20"/>
      <w:szCs w:val="20"/>
      <w:u w:val="none"/>
      <w:effect w:val="none"/>
    </w:rPr>
  </w:style>
  <w:style w:type="character" w:customStyle="1" w:styleId="texto1">
    <w:name w:val="texto1"/>
    <w:basedOn w:val="Fuentedeprrafopredeter"/>
    <w:uiPriority w:val="99"/>
    <w:rsid w:val="002B3639"/>
    <w:rPr>
      <w:rFonts w:ascii="Verdana" w:hAnsi="Verdana" w:cs="Times New Roman"/>
      <w:color w:val="666666"/>
      <w:sz w:val="20"/>
      <w:szCs w:val="20"/>
      <w:u w:val="none"/>
      <w:effect w:val="none"/>
    </w:rPr>
  </w:style>
  <w:style w:type="table" w:styleId="Tablaconcuadrcula">
    <w:name w:val="Table Grid"/>
    <w:basedOn w:val="Tablanormal"/>
    <w:uiPriority w:val="99"/>
    <w:rsid w:val="002B3639"/>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99"/>
    <w:qFormat/>
    <w:rsid w:val="002B3639"/>
    <w:pPr>
      <w:jc w:val="right"/>
    </w:pPr>
    <w:rPr>
      <w:b/>
      <w:sz w:val="22"/>
      <w:lang w:val="es-ES"/>
    </w:rPr>
  </w:style>
  <w:style w:type="paragraph" w:customStyle="1" w:styleId="CharCharCarCarCharCharCarCarCharChar1CarCarCharChar">
    <w:name w:val="Char Char Car Car Char Char Car Car Char Char1 Car Car Char Char"/>
    <w:basedOn w:val="Normal"/>
    <w:uiPriority w:val="99"/>
    <w:rsid w:val="002B3639"/>
    <w:pPr>
      <w:spacing w:before="60" w:after="160" w:line="240" w:lineRule="exact"/>
    </w:pPr>
    <w:rPr>
      <w:rFonts w:ascii="Verdana" w:hAnsi="Verdana" w:cs="Verdana"/>
      <w:color w:val="FF00FF"/>
      <w:sz w:val="20"/>
      <w:szCs w:val="20"/>
      <w:lang w:val="en-US" w:eastAsia="en-US"/>
    </w:rPr>
  </w:style>
  <w:style w:type="paragraph" w:styleId="Textonotaalfinal">
    <w:name w:val="endnote text"/>
    <w:basedOn w:val="Normal"/>
    <w:link w:val="TextonotaalfinalCar"/>
    <w:uiPriority w:val="99"/>
    <w:rsid w:val="002B3639"/>
    <w:rPr>
      <w:rFonts w:ascii="Tahoma" w:hAnsi="Tahoma"/>
      <w:sz w:val="20"/>
      <w:szCs w:val="20"/>
      <w:lang w:val="es-ES"/>
    </w:rPr>
  </w:style>
  <w:style w:type="character" w:customStyle="1" w:styleId="TextonotaalfinalCar">
    <w:name w:val="Texto nota al final Car"/>
    <w:basedOn w:val="Fuentedeprrafopredeter"/>
    <w:link w:val="Textonotaalfinal"/>
    <w:uiPriority w:val="99"/>
    <w:rsid w:val="002B3639"/>
    <w:rPr>
      <w:rFonts w:ascii="Tahoma" w:eastAsia="Times New Roman" w:hAnsi="Tahoma" w:cs="Times New Roman"/>
      <w:sz w:val="20"/>
      <w:szCs w:val="20"/>
      <w:lang w:val="es-ES" w:eastAsia="es-ES"/>
    </w:rPr>
  </w:style>
  <w:style w:type="character" w:styleId="Refdenotaalfinal">
    <w:name w:val="endnote reference"/>
    <w:basedOn w:val="Fuentedeprrafopredeter"/>
    <w:uiPriority w:val="99"/>
    <w:rsid w:val="002B3639"/>
    <w:rPr>
      <w:rFonts w:cs="Times New Roman"/>
      <w:vertAlign w:val="superscript"/>
    </w:rPr>
  </w:style>
  <w:style w:type="paragraph" w:customStyle="1" w:styleId="Pa3">
    <w:name w:val="Pa3"/>
    <w:basedOn w:val="Default"/>
    <w:next w:val="Default"/>
    <w:uiPriority w:val="99"/>
    <w:rsid w:val="002B3639"/>
    <w:pPr>
      <w:spacing w:line="181" w:lineRule="atLeast"/>
    </w:pPr>
    <w:rPr>
      <w:rFonts w:ascii="Dax Light" w:hAnsi="Dax Light" w:cs="Times New Roman"/>
      <w:color w:val="auto"/>
      <w:lang w:val="es-CO" w:eastAsia="es-CO"/>
    </w:rPr>
  </w:style>
  <w:style w:type="character" w:customStyle="1" w:styleId="A12">
    <w:name w:val="A12"/>
    <w:uiPriority w:val="99"/>
    <w:rsid w:val="002B3639"/>
    <w:rPr>
      <w:rFonts w:ascii="Dax Light" w:hAnsi="Dax Light"/>
      <w:color w:val="000000"/>
      <w:sz w:val="12"/>
      <w:u w:val="single"/>
    </w:rPr>
  </w:style>
  <w:style w:type="character" w:customStyle="1" w:styleId="A11">
    <w:name w:val="A11"/>
    <w:uiPriority w:val="99"/>
    <w:rsid w:val="002B3639"/>
    <w:rPr>
      <w:rFonts w:ascii="Dax Light" w:hAnsi="Dax Light"/>
      <w:color w:val="000000"/>
      <w:sz w:val="12"/>
    </w:rPr>
  </w:style>
  <w:style w:type="character" w:customStyle="1" w:styleId="A9">
    <w:name w:val="A9"/>
    <w:uiPriority w:val="99"/>
    <w:rsid w:val="002B3639"/>
    <w:rPr>
      <w:color w:val="000000"/>
      <w:sz w:val="22"/>
    </w:rPr>
  </w:style>
  <w:style w:type="character" w:customStyle="1" w:styleId="A16">
    <w:name w:val="A16"/>
    <w:uiPriority w:val="99"/>
    <w:rsid w:val="002B3639"/>
    <w:rPr>
      <w:color w:val="000000"/>
    </w:rPr>
  </w:style>
  <w:style w:type="paragraph" w:customStyle="1" w:styleId="Pa7">
    <w:name w:val="Pa7"/>
    <w:basedOn w:val="Default"/>
    <w:next w:val="Default"/>
    <w:uiPriority w:val="99"/>
    <w:rsid w:val="002B3639"/>
    <w:pPr>
      <w:spacing w:line="181" w:lineRule="atLeast"/>
    </w:pPr>
    <w:rPr>
      <w:rFonts w:ascii="Dax Light" w:hAnsi="Dax Light" w:cs="Times New Roman"/>
      <w:color w:val="auto"/>
      <w:lang w:val="es-CO" w:eastAsia="es-CO"/>
    </w:rPr>
  </w:style>
  <w:style w:type="character" w:customStyle="1" w:styleId="A4">
    <w:name w:val="A4"/>
    <w:uiPriority w:val="99"/>
    <w:rsid w:val="002B3639"/>
    <w:rPr>
      <w:rFonts w:ascii="DaxCompact-Medium" w:hAnsi="DaxCompact-Medium"/>
      <w:color w:val="000000"/>
      <w:sz w:val="16"/>
    </w:rPr>
  </w:style>
  <w:style w:type="paragraph" w:styleId="Subttulo">
    <w:name w:val="Subtitle"/>
    <w:basedOn w:val="Normal"/>
    <w:next w:val="Normal"/>
    <w:link w:val="SubttuloCar"/>
    <w:qFormat/>
    <w:rsid w:val="002B3639"/>
    <w:pPr>
      <w:numPr>
        <w:ilvl w:val="1"/>
      </w:numPr>
    </w:pPr>
    <w:rPr>
      <w:rFonts w:ascii="Cambria" w:hAnsi="Cambria"/>
      <w:i/>
      <w:iCs/>
      <w:color w:val="4F81BD"/>
      <w:spacing w:val="15"/>
    </w:rPr>
  </w:style>
  <w:style w:type="character" w:customStyle="1" w:styleId="SubttuloCar">
    <w:name w:val="Subtítulo Car"/>
    <w:basedOn w:val="Fuentedeprrafopredeter"/>
    <w:link w:val="Subttulo"/>
    <w:rsid w:val="002B3639"/>
    <w:rPr>
      <w:rFonts w:ascii="Cambria" w:eastAsia="Times New Roman" w:hAnsi="Cambria" w:cs="Times New Roman"/>
      <w:i/>
      <w:iCs/>
      <w:color w:val="4F81BD"/>
      <w:spacing w:val="15"/>
      <w:sz w:val="24"/>
      <w:szCs w:val="24"/>
      <w:lang w:eastAsia="es-ES"/>
    </w:rPr>
  </w:style>
  <w:style w:type="character" w:styleId="nfasis">
    <w:name w:val="Emphasis"/>
    <w:basedOn w:val="Fuentedeprrafopredeter"/>
    <w:uiPriority w:val="99"/>
    <w:qFormat/>
    <w:rsid w:val="002B3639"/>
    <w:rPr>
      <w:rFonts w:cs="Times New Roman"/>
      <w:i/>
      <w:iCs/>
    </w:rPr>
  </w:style>
  <w:style w:type="character" w:customStyle="1" w:styleId="font16">
    <w:name w:val="font16"/>
    <w:basedOn w:val="Fuentedeprrafopredeter"/>
    <w:uiPriority w:val="99"/>
    <w:rsid w:val="002B3639"/>
    <w:rPr>
      <w:rFonts w:cs="Times New Roman"/>
    </w:rPr>
  </w:style>
  <w:style w:type="character" w:customStyle="1" w:styleId="font7">
    <w:name w:val="font7"/>
    <w:basedOn w:val="Fuentedeprrafopredeter"/>
    <w:uiPriority w:val="99"/>
    <w:rsid w:val="002B3639"/>
    <w:rPr>
      <w:rFonts w:cs="Times New Roman"/>
    </w:rPr>
  </w:style>
  <w:style w:type="character" w:customStyle="1" w:styleId="font15">
    <w:name w:val="font15"/>
    <w:basedOn w:val="Fuentedeprrafopredeter"/>
    <w:uiPriority w:val="99"/>
    <w:rsid w:val="002B3639"/>
    <w:rPr>
      <w:rFonts w:cs="Times New Roman"/>
    </w:rPr>
  </w:style>
  <w:style w:type="character" w:customStyle="1" w:styleId="hps">
    <w:name w:val="hps"/>
    <w:basedOn w:val="Fuentedeprrafopredeter"/>
    <w:uiPriority w:val="99"/>
    <w:rsid w:val="002B3639"/>
    <w:rPr>
      <w:rFonts w:cs="Times New Roman"/>
    </w:rPr>
  </w:style>
  <w:style w:type="paragraph" w:styleId="Lista">
    <w:name w:val="List"/>
    <w:basedOn w:val="Normal"/>
    <w:uiPriority w:val="99"/>
    <w:rsid w:val="002B3639"/>
    <w:pPr>
      <w:ind w:left="283" w:hanging="283"/>
      <w:contextualSpacing/>
    </w:pPr>
  </w:style>
  <w:style w:type="paragraph" w:styleId="Listaconvietas">
    <w:name w:val="List Bullet"/>
    <w:basedOn w:val="Normal"/>
    <w:uiPriority w:val="99"/>
    <w:rsid w:val="002B3639"/>
    <w:pPr>
      <w:numPr>
        <w:numId w:val="11"/>
      </w:numPr>
      <w:tabs>
        <w:tab w:val="num" w:pos="360"/>
      </w:tabs>
      <w:ind w:left="360"/>
      <w:contextualSpacing/>
    </w:pPr>
  </w:style>
  <w:style w:type="paragraph" w:styleId="Listaconvietas2">
    <w:name w:val="List Bullet 2"/>
    <w:basedOn w:val="Normal"/>
    <w:uiPriority w:val="99"/>
    <w:rsid w:val="002B3639"/>
    <w:pPr>
      <w:numPr>
        <w:numId w:val="12"/>
      </w:numPr>
      <w:tabs>
        <w:tab w:val="num" w:pos="643"/>
      </w:tabs>
      <w:ind w:left="643"/>
      <w:contextualSpacing/>
    </w:pPr>
  </w:style>
  <w:style w:type="paragraph" w:customStyle="1" w:styleId="Infodocumentosadjuntos">
    <w:name w:val="Info documentos adjuntos"/>
    <w:basedOn w:val="Normal"/>
    <w:uiPriority w:val="99"/>
    <w:rsid w:val="002B3639"/>
  </w:style>
  <w:style w:type="paragraph" w:styleId="Textoindependienteprimerasangra">
    <w:name w:val="Body Text First Indent"/>
    <w:basedOn w:val="Textoindependiente"/>
    <w:link w:val="TextoindependienteprimerasangraCar"/>
    <w:uiPriority w:val="99"/>
    <w:rsid w:val="002B3639"/>
    <w:pPr>
      <w:ind w:firstLine="360"/>
      <w:jc w:val="left"/>
    </w:pPr>
    <w:rPr>
      <w:b w:val="0"/>
      <w:bCs w:val="0"/>
      <w:lang w:val="es-CO"/>
    </w:rPr>
  </w:style>
  <w:style w:type="character" w:customStyle="1" w:styleId="TextoindependienteprimerasangraCar">
    <w:name w:val="Texto independiente primera sangría Car"/>
    <w:basedOn w:val="TextoindependienteCar"/>
    <w:link w:val="Textoindependienteprimerasangra"/>
    <w:uiPriority w:val="99"/>
    <w:rsid w:val="002B3639"/>
    <w:rPr>
      <w:rFonts w:ascii="Times New Roman" w:eastAsia="Times New Roman" w:hAnsi="Times New Roman" w:cs="Times New Roman"/>
      <w:b/>
      <w:bCs/>
      <w:sz w:val="24"/>
      <w:szCs w:val="24"/>
      <w:lang w:val="es-ES" w:eastAsia="es-ES"/>
    </w:rPr>
  </w:style>
  <w:style w:type="character" w:styleId="nfasisintenso">
    <w:name w:val="Intense Emphasis"/>
    <w:basedOn w:val="Fuentedeprrafopredeter"/>
    <w:uiPriority w:val="99"/>
    <w:qFormat/>
    <w:rsid w:val="002B3639"/>
    <w:rPr>
      <w:rFonts w:cs="Times New Roman"/>
      <w:b/>
      <w:bCs/>
      <w:i/>
      <w:iCs/>
      <w:color w:val="76923C"/>
    </w:rPr>
  </w:style>
  <w:style w:type="paragraph" w:customStyle="1" w:styleId="Pa11">
    <w:name w:val="Pa11"/>
    <w:basedOn w:val="Default"/>
    <w:next w:val="Default"/>
    <w:uiPriority w:val="99"/>
    <w:rsid w:val="002B3639"/>
    <w:pPr>
      <w:spacing w:line="181" w:lineRule="atLeast"/>
    </w:pPr>
    <w:rPr>
      <w:rFonts w:ascii="Dax Light" w:hAnsi="Dax Light" w:cs="Times New Roman"/>
      <w:color w:val="auto"/>
      <w:lang w:val="es-CO" w:eastAsia="es-CO"/>
    </w:rPr>
  </w:style>
  <w:style w:type="character" w:customStyle="1" w:styleId="A5">
    <w:name w:val="A5"/>
    <w:uiPriority w:val="99"/>
    <w:rsid w:val="002B3639"/>
    <w:rPr>
      <w:color w:val="000000"/>
      <w:sz w:val="15"/>
    </w:rPr>
  </w:style>
  <w:style w:type="character" w:customStyle="1" w:styleId="TextocomentarioCar">
    <w:name w:val="Texto comentario Car"/>
    <w:basedOn w:val="Fuentedeprrafopredeter"/>
    <w:link w:val="Textocomentario"/>
    <w:uiPriority w:val="99"/>
    <w:semiHidden/>
    <w:rsid w:val="002B3639"/>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rsid w:val="002B3639"/>
    <w:rPr>
      <w:sz w:val="20"/>
      <w:szCs w:val="20"/>
    </w:rPr>
  </w:style>
  <w:style w:type="character" w:customStyle="1" w:styleId="AsuntodelcomentarioCar">
    <w:name w:val="Asunto del comentario Car"/>
    <w:basedOn w:val="TextocomentarioCar"/>
    <w:link w:val="Asuntodelcomentario"/>
    <w:uiPriority w:val="99"/>
    <w:semiHidden/>
    <w:rsid w:val="002B3639"/>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2B3639"/>
    <w:rPr>
      <w:b/>
      <w:bCs/>
    </w:rPr>
  </w:style>
  <w:style w:type="character" w:customStyle="1" w:styleId="style4">
    <w:name w:val="style4"/>
    <w:basedOn w:val="Fuentedeprrafopredeter"/>
    <w:rsid w:val="002B3639"/>
  </w:style>
  <w:style w:type="character" w:customStyle="1" w:styleId="jrnl">
    <w:name w:val="jrnl"/>
    <w:basedOn w:val="Fuentedeprrafopredeter"/>
    <w:rsid w:val="002B3639"/>
  </w:style>
  <w:style w:type="character" w:styleId="CitaHTML">
    <w:name w:val="HTML Cite"/>
    <w:basedOn w:val="Fuentedeprrafopredeter"/>
    <w:uiPriority w:val="99"/>
    <w:semiHidden/>
    <w:unhideWhenUsed/>
    <w:rsid w:val="00B57354"/>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47BF2-0D54-4E50-809B-B4E9F9A4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ahiguera</dc:creator>
  <cp:lastModifiedBy>usuario</cp:lastModifiedBy>
  <cp:revision>2</cp:revision>
  <cp:lastPrinted>2012-08-13T14:29:00Z</cp:lastPrinted>
  <dcterms:created xsi:type="dcterms:W3CDTF">2012-08-13T14:31:00Z</dcterms:created>
  <dcterms:modified xsi:type="dcterms:W3CDTF">2012-08-13T14:31:00Z</dcterms:modified>
</cp:coreProperties>
</file>